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AC504">
      <w:pP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附件</w:t>
      </w:r>
      <w:r>
        <w:rPr>
          <w:rFonts w:hint="eastAsia" w:ascii="仿宋" w:hAnsi="仿宋" w:eastAsia="仿宋" w:cs="仿宋"/>
          <w:b w:val="0"/>
          <w:bCs w:val="0"/>
          <w:color w:val="auto"/>
          <w:sz w:val="32"/>
          <w:szCs w:val="32"/>
          <w:lang w:val="en-US" w:eastAsia="zh-CN"/>
        </w:rPr>
        <w:t>1</w:t>
      </w:r>
    </w:p>
    <w:p w14:paraId="033F284C">
      <w:pPr>
        <w:jc w:val="center"/>
        <w:rPr>
          <w:rFonts w:hint="eastAsia" w:ascii="宋体" w:hAnsi="宋体" w:eastAsia="宋体" w:cs="宋体"/>
          <w:b/>
          <w:bCs w:val="0"/>
          <w:color w:val="auto"/>
          <w:sz w:val="44"/>
        </w:rPr>
      </w:pPr>
      <w:r>
        <w:rPr>
          <w:rFonts w:hint="eastAsia" w:ascii="宋体" w:hAnsi="宋体" w:eastAsia="宋体" w:cs="宋体"/>
          <w:b/>
          <w:bCs w:val="0"/>
          <w:color w:val="auto"/>
          <w:sz w:val="44"/>
        </w:rPr>
        <w:t>包头市建筑业诚信企业家</w:t>
      </w:r>
      <w:r>
        <w:rPr>
          <w:rFonts w:hint="eastAsia" w:ascii="宋体" w:hAnsi="宋体" w:eastAsia="宋体" w:cs="宋体"/>
          <w:b/>
          <w:bCs w:val="0"/>
          <w:color w:val="auto"/>
          <w:sz w:val="44"/>
          <w:lang w:val="en-US" w:eastAsia="zh-CN"/>
        </w:rPr>
        <w:t>评价管理</w:t>
      </w:r>
      <w:r>
        <w:rPr>
          <w:rFonts w:hint="eastAsia" w:ascii="宋体" w:hAnsi="宋体" w:eastAsia="宋体" w:cs="宋体"/>
          <w:b/>
          <w:bCs w:val="0"/>
          <w:color w:val="auto"/>
          <w:sz w:val="44"/>
        </w:rPr>
        <w:t>办法</w:t>
      </w:r>
    </w:p>
    <w:p w14:paraId="63C31618">
      <w:pPr>
        <w:jc w:val="center"/>
        <w:rPr>
          <w:rFonts w:hint="eastAsia" w:ascii="仿宋_GB2312" w:eastAsia="仿宋_GB2312"/>
          <w:b/>
          <w:color w:val="auto"/>
          <w:sz w:val="28"/>
          <w:szCs w:val="28"/>
        </w:rPr>
      </w:pPr>
    </w:p>
    <w:p w14:paraId="2B6B0B16">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第一章  总  则</w:t>
      </w:r>
    </w:p>
    <w:p w14:paraId="43ABC83B">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第一条</w:t>
      </w:r>
      <w:r>
        <w:rPr>
          <w:rFonts w:hint="eastAsia" w:ascii="仿宋" w:hAnsi="仿宋" w:eastAsia="仿宋" w:cs="仿宋"/>
          <w:color w:val="auto"/>
          <w:sz w:val="32"/>
          <w:szCs w:val="32"/>
        </w:rPr>
        <w:t xml:space="preserve">  </w:t>
      </w:r>
      <w:r>
        <w:rPr>
          <w:rFonts w:hint="eastAsia" w:ascii="仿宋" w:hAnsi="仿宋" w:eastAsia="仿宋" w:cs="仿宋"/>
          <w:bCs/>
          <w:color w:val="auto"/>
          <w:sz w:val="32"/>
          <w:szCs w:val="32"/>
        </w:rPr>
        <w:t>为提高我市</w:t>
      </w:r>
      <w:r>
        <w:rPr>
          <w:rFonts w:hint="eastAsia" w:ascii="仿宋" w:hAnsi="仿宋" w:eastAsia="仿宋" w:cs="仿宋"/>
          <w:bCs/>
          <w:color w:val="auto"/>
          <w:sz w:val="32"/>
          <w:szCs w:val="32"/>
          <w:lang w:eastAsia="zh-CN"/>
        </w:rPr>
        <w:t>建筑行业企业家</w:t>
      </w:r>
      <w:r>
        <w:rPr>
          <w:rFonts w:hint="eastAsia" w:ascii="仿宋" w:hAnsi="仿宋" w:eastAsia="仿宋" w:cs="仿宋"/>
          <w:bCs/>
          <w:color w:val="auto"/>
          <w:sz w:val="32"/>
          <w:szCs w:val="32"/>
        </w:rPr>
        <w:t>管理水平，加强</w:t>
      </w:r>
      <w:r>
        <w:rPr>
          <w:rFonts w:hint="eastAsia" w:ascii="仿宋" w:hAnsi="仿宋" w:eastAsia="仿宋" w:cs="仿宋"/>
          <w:bCs/>
          <w:color w:val="auto"/>
          <w:sz w:val="32"/>
          <w:szCs w:val="32"/>
          <w:lang w:eastAsia="zh-CN"/>
        </w:rPr>
        <w:t>建筑行业企业家</w:t>
      </w:r>
      <w:r>
        <w:rPr>
          <w:rFonts w:hint="eastAsia" w:ascii="仿宋" w:hAnsi="仿宋" w:eastAsia="仿宋" w:cs="仿宋"/>
          <w:bCs/>
          <w:color w:val="auto"/>
          <w:sz w:val="32"/>
          <w:szCs w:val="32"/>
        </w:rPr>
        <w:t>队伍建设，树立典范，营造良好的</w:t>
      </w:r>
      <w:r>
        <w:rPr>
          <w:rFonts w:hint="eastAsia" w:ascii="仿宋" w:hAnsi="仿宋" w:eastAsia="仿宋" w:cs="仿宋"/>
          <w:bCs/>
          <w:color w:val="auto"/>
          <w:sz w:val="32"/>
          <w:szCs w:val="32"/>
          <w:lang w:eastAsia="zh-CN"/>
        </w:rPr>
        <w:t>行业</w:t>
      </w:r>
      <w:r>
        <w:rPr>
          <w:rFonts w:hint="eastAsia" w:ascii="仿宋" w:hAnsi="仿宋" w:eastAsia="仿宋" w:cs="仿宋"/>
          <w:bCs/>
          <w:color w:val="auto"/>
          <w:sz w:val="32"/>
          <w:szCs w:val="32"/>
        </w:rPr>
        <w:t>氛围，表彰和鼓励遵守行业法律法规和作出显著成绩的</w:t>
      </w:r>
      <w:r>
        <w:rPr>
          <w:rFonts w:hint="eastAsia" w:ascii="仿宋" w:hAnsi="仿宋" w:eastAsia="仿宋" w:cs="仿宋"/>
          <w:bCs/>
          <w:color w:val="auto"/>
          <w:sz w:val="32"/>
          <w:szCs w:val="32"/>
          <w:lang w:eastAsia="zh-CN"/>
        </w:rPr>
        <w:t>企业家</w:t>
      </w:r>
      <w:r>
        <w:rPr>
          <w:rFonts w:hint="eastAsia" w:ascii="仿宋" w:hAnsi="仿宋" w:eastAsia="仿宋" w:cs="仿宋"/>
          <w:bCs/>
          <w:color w:val="auto"/>
          <w:sz w:val="32"/>
          <w:szCs w:val="32"/>
        </w:rPr>
        <w:t>，结合我市实际情况，特制定本评选办法。</w:t>
      </w:r>
    </w:p>
    <w:p w14:paraId="79BC7569">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第二条</w:t>
      </w:r>
      <w:r>
        <w:rPr>
          <w:rFonts w:hint="eastAsia" w:ascii="仿宋" w:hAnsi="仿宋" w:eastAsia="仿宋" w:cs="仿宋"/>
          <w:color w:val="auto"/>
          <w:sz w:val="32"/>
          <w:szCs w:val="32"/>
        </w:rPr>
        <w:t xml:space="preserve">  申报企业经评审公示无异议后，由</w:t>
      </w:r>
      <w:r>
        <w:rPr>
          <w:rFonts w:hint="eastAsia" w:ascii="仿宋" w:hAnsi="仿宋" w:eastAsia="仿宋" w:cs="仿宋"/>
          <w:color w:val="auto"/>
          <w:sz w:val="32"/>
          <w:szCs w:val="32"/>
          <w:lang w:eastAsia="zh-CN"/>
        </w:rPr>
        <w:t>包头建筑业协会</w:t>
      </w:r>
      <w:r>
        <w:rPr>
          <w:rFonts w:hint="eastAsia" w:ascii="仿宋" w:hAnsi="仿宋" w:eastAsia="仿宋" w:cs="仿宋"/>
          <w:color w:val="auto"/>
          <w:sz w:val="32"/>
          <w:szCs w:val="32"/>
        </w:rPr>
        <w:t>通报表彰，颁发证书、奖牌。</w:t>
      </w:r>
    </w:p>
    <w:p w14:paraId="47AC2D95">
      <w:pPr>
        <w:ind w:firstLine="599"/>
        <w:rPr>
          <w:rFonts w:hint="eastAsia" w:ascii="仿宋" w:hAnsi="仿宋" w:eastAsia="仿宋" w:cs="仿宋"/>
          <w:color w:val="auto"/>
          <w:sz w:val="32"/>
          <w:szCs w:val="32"/>
          <w:u w:val="none"/>
          <w:lang w:eastAsia="zh-CN"/>
        </w:rPr>
      </w:pPr>
      <w:r>
        <w:rPr>
          <w:rFonts w:hint="eastAsia" w:ascii="仿宋" w:hAnsi="仿宋" w:eastAsia="仿宋" w:cs="仿宋"/>
          <w:b/>
          <w:color w:val="auto"/>
          <w:sz w:val="32"/>
          <w:szCs w:val="32"/>
        </w:rPr>
        <w:t>第三条</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包头市建筑业诚信企业家</w:t>
      </w:r>
      <w:r>
        <w:rPr>
          <w:rFonts w:hint="eastAsia" w:ascii="仿宋" w:hAnsi="仿宋" w:eastAsia="仿宋" w:cs="仿宋"/>
          <w:color w:val="auto"/>
          <w:sz w:val="32"/>
          <w:szCs w:val="32"/>
          <w:lang w:val="en-US" w:eastAsia="zh-CN"/>
        </w:rPr>
        <w:t>评价</w:t>
      </w:r>
      <w:r>
        <w:rPr>
          <w:rFonts w:hint="eastAsia" w:ascii="仿宋" w:hAnsi="仿宋" w:eastAsia="仿宋" w:cs="仿宋"/>
          <w:color w:val="auto"/>
          <w:sz w:val="32"/>
          <w:szCs w:val="32"/>
          <w:u w:val="none"/>
          <w:lang w:eastAsia="zh-CN"/>
        </w:rPr>
        <w:t>每年组织一次，</w:t>
      </w:r>
      <w:r>
        <w:rPr>
          <w:rFonts w:hint="eastAsia" w:ascii="仿宋" w:hAnsi="仿宋" w:eastAsia="仿宋" w:cs="仿宋"/>
          <w:bCs/>
          <w:color w:val="auto"/>
          <w:sz w:val="32"/>
          <w:szCs w:val="32"/>
          <w:lang w:val="en-US" w:eastAsia="zh-CN"/>
        </w:rPr>
        <w:t>评</w:t>
      </w:r>
      <w:r>
        <w:rPr>
          <w:rFonts w:hint="eastAsia" w:ascii="仿宋" w:hAnsi="仿宋" w:eastAsia="仿宋" w:cs="仿宋"/>
          <w:bCs/>
          <w:color w:val="auto"/>
          <w:sz w:val="32"/>
          <w:szCs w:val="32"/>
        </w:rPr>
        <w:t>为</w:t>
      </w:r>
      <w:r>
        <w:rPr>
          <w:rFonts w:hint="eastAsia" w:ascii="仿宋" w:hAnsi="仿宋" w:eastAsia="仿宋" w:cs="仿宋"/>
          <w:bCs/>
          <w:color w:val="auto"/>
          <w:sz w:val="32"/>
          <w:szCs w:val="32"/>
          <w:lang w:val="en-US" w:eastAsia="zh-CN"/>
        </w:rPr>
        <w:t>诚信</w:t>
      </w:r>
      <w:r>
        <w:rPr>
          <w:rFonts w:hint="eastAsia" w:ascii="仿宋" w:hAnsi="仿宋" w:eastAsia="仿宋" w:cs="仿宋"/>
          <w:bCs/>
          <w:color w:val="auto"/>
          <w:sz w:val="32"/>
          <w:szCs w:val="32"/>
        </w:rPr>
        <w:t>企业家颁发的</w:t>
      </w:r>
      <w:r>
        <w:rPr>
          <w:rFonts w:hint="eastAsia" w:ascii="仿宋" w:hAnsi="仿宋" w:eastAsia="仿宋" w:cs="仿宋"/>
          <w:color w:val="auto"/>
          <w:sz w:val="32"/>
          <w:szCs w:val="32"/>
        </w:rPr>
        <w:t>证书有效期为</w:t>
      </w:r>
      <w:r>
        <w:rPr>
          <w:rFonts w:hint="eastAsia" w:ascii="仿宋" w:hAnsi="仿宋" w:eastAsia="仿宋" w:cs="仿宋"/>
          <w:color w:val="auto"/>
          <w:sz w:val="32"/>
          <w:szCs w:val="32"/>
          <w:lang w:val="en-US" w:eastAsia="zh-CN"/>
        </w:rPr>
        <w:t>两</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w:t>
      </w:r>
    </w:p>
    <w:p w14:paraId="3AF80FA5">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lang w:eastAsia="zh-CN"/>
        </w:rPr>
        <w:t>包头市建筑业诚信企业家</w:t>
      </w:r>
      <w:r>
        <w:rPr>
          <w:rFonts w:hint="eastAsia" w:ascii="仿宋" w:hAnsi="仿宋" w:eastAsia="仿宋" w:cs="仿宋"/>
          <w:color w:val="auto"/>
          <w:sz w:val="32"/>
          <w:szCs w:val="32"/>
        </w:rPr>
        <w:t>评选，在企业自愿申报的基础上，遵循“公平择优、注重诚信、扶优扶强、扶专扶特、鼓励先进”的原则进行。</w:t>
      </w:r>
    </w:p>
    <w:p w14:paraId="340AF07A">
      <w:pPr>
        <w:jc w:val="center"/>
        <w:rPr>
          <w:rFonts w:hint="eastAsia" w:ascii="仿宋" w:hAnsi="仿宋" w:eastAsia="仿宋" w:cs="仿宋"/>
          <w:color w:val="auto"/>
          <w:sz w:val="32"/>
          <w:szCs w:val="32"/>
        </w:rPr>
      </w:pPr>
      <w:r>
        <w:rPr>
          <w:rFonts w:hint="eastAsia" w:ascii="仿宋" w:hAnsi="仿宋" w:eastAsia="仿宋" w:cs="仿宋"/>
          <w:b/>
          <w:color w:val="auto"/>
          <w:sz w:val="32"/>
          <w:szCs w:val="32"/>
        </w:rPr>
        <w:t>第二章   申报条件</w:t>
      </w:r>
    </w:p>
    <w:p w14:paraId="0C94FE28">
      <w:pPr>
        <w:ind w:firstLine="599"/>
        <w:rPr>
          <w:rFonts w:hint="eastAsia" w:ascii="仿宋" w:hAnsi="仿宋" w:eastAsia="仿宋" w:cs="仿宋"/>
          <w:color w:val="auto"/>
          <w:sz w:val="32"/>
          <w:szCs w:val="32"/>
        </w:rPr>
      </w:pPr>
      <w:r>
        <w:rPr>
          <w:rFonts w:hint="eastAsia" w:ascii="仿宋" w:hAnsi="仿宋" w:eastAsia="仿宋" w:cs="仿宋"/>
          <w:b/>
          <w:color w:val="auto"/>
          <w:sz w:val="32"/>
          <w:szCs w:val="32"/>
        </w:rPr>
        <w:t>第五条</w:t>
      </w:r>
      <w:r>
        <w:rPr>
          <w:rFonts w:hint="eastAsia" w:ascii="仿宋" w:hAnsi="仿宋" w:eastAsia="仿宋" w:cs="仿宋"/>
          <w:color w:val="auto"/>
          <w:sz w:val="32"/>
          <w:szCs w:val="32"/>
        </w:rPr>
        <w:t xml:space="preserve">  申报企业</w:t>
      </w:r>
      <w:r>
        <w:rPr>
          <w:rFonts w:hint="eastAsia" w:ascii="仿宋" w:hAnsi="仿宋" w:eastAsia="仿宋" w:cs="仿宋"/>
          <w:color w:val="auto"/>
          <w:sz w:val="32"/>
          <w:szCs w:val="32"/>
          <w:lang w:val="en-US" w:eastAsia="zh-CN"/>
        </w:rPr>
        <w:t>家</w:t>
      </w:r>
      <w:r>
        <w:rPr>
          <w:rFonts w:hint="eastAsia" w:ascii="仿宋" w:hAnsi="仿宋" w:eastAsia="仿宋" w:cs="仿宋"/>
          <w:color w:val="auto"/>
          <w:sz w:val="32"/>
          <w:szCs w:val="32"/>
        </w:rPr>
        <w:t>应具备下列条件：</w:t>
      </w:r>
    </w:p>
    <w:p w14:paraId="3C569F9C">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（一）认真贯彻党的路线、方针、政策，坚持落实科学发展观，锐意进取，改革创新，遵纪守法，依法经营，自觉维护建筑市场秩序。</w:t>
      </w:r>
    </w:p>
    <w:p w14:paraId="5E21F592">
      <w:pPr>
        <w:spacing w:line="360" w:lineRule="auto"/>
        <w:ind w:firstLine="643" w:firstLineChars="201"/>
        <w:rPr>
          <w:rFonts w:hint="eastAsia" w:ascii="仿宋" w:hAnsi="仿宋" w:eastAsia="仿宋" w:cs="仿宋"/>
          <w:color w:val="auto"/>
          <w:kern w:val="2"/>
          <w:sz w:val="32"/>
          <w:szCs w:val="32"/>
          <w:lang w:val="en-US" w:eastAsia="zh-CN" w:bidi="ar"/>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lang w:eastAsia="zh-CN"/>
        </w:rPr>
        <w:t>）</w:t>
      </w:r>
      <w:r>
        <w:rPr>
          <w:rFonts w:hint="eastAsia" w:ascii="仿宋" w:hAnsi="仿宋" w:eastAsia="仿宋"/>
          <w:bCs/>
          <w:color w:val="auto"/>
          <w:sz w:val="32"/>
          <w:szCs w:val="32"/>
        </w:rPr>
        <w:t>在本市行政区域内企业注册的</w:t>
      </w:r>
      <w:r>
        <w:rPr>
          <w:rFonts w:hint="eastAsia" w:ascii="仿宋" w:hAnsi="仿宋" w:eastAsia="仿宋"/>
          <w:bCs/>
          <w:color w:val="auto"/>
          <w:sz w:val="32"/>
          <w:szCs w:val="32"/>
          <w:lang w:eastAsia="zh-CN"/>
        </w:rPr>
        <w:t>企业家</w:t>
      </w:r>
      <w:r>
        <w:rPr>
          <w:rFonts w:ascii="仿宋" w:hAnsi="仿宋" w:eastAsia="仿宋"/>
          <w:bCs/>
          <w:color w:val="auto"/>
          <w:sz w:val="32"/>
          <w:szCs w:val="32"/>
        </w:rPr>
        <w:t>均可</w:t>
      </w:r>
      <w:r>
        <w:rPr>
          <w:rFonts w:hint="eastAsia" w:ascii="仿宋" w:hAnsi="仿宋" w:eastAsia="仿宋"/>
          <w:bCs/>
          <w:color w:val="auto"/>
          <w:sz w:val="32"/>
          <w:szCs w:val="32"/>
        </w:rPr>
        <w:t>自愿参加评选活动，由企业推荐</w:t>
      </w:r>
      <w:r>
        <w:rPr>
          <w:rFonts w:hint="eastAsia" w:ascii="仿宋" w:hAnsi="仿宋" w:eastAsia="仿宋"/>
          <w:bCs/>
          <w:color w:val="auto"/>
          <w:sz w:val="32"/>
          <w:szCs w:val="32"/>
          <w:lang w:eastAsia="zh-CN"/>
        </w:rPr>
        <w:t>；</w:t>
      </w:r>
    </w:p>
    <w:p w14:paraId="0943A1F7">
      <w:pPr>
        <w:ind w:firstLine="599"/>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三</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所在企业近两年获得盟市级主管部门或行业协会颁发的诚信企业类奖项；</w:t>
      </w:r>
    </w:p>
    <w:p w14:paraId="2556111E">
      <w:pPr>
        <w:ind w:firstLine="599"/>
        <w:rPr>
          <w:rFonts w:hint="eastAsia" w:ascii="仿宋" w:hAnsi="仿宋" w:eastAsia="仿宋" w:cs="仿宋"/>
          <w:color w:val="auto"/>
          <w:sz w:val="32"/>
          <w:szCs w:val="32"/>
        </w:rPr>
      </w:pPr>
      <w:r>
        <w:rPr>
          <w:rFonts w:hint="eastAsia" w:ascii="仿宋" w:hAnsi="仿宋" w:eastAsia="仿宋" w:cs="仿宋"/>
          <w:color w:val="auto"/>
          <w:sz w:val="32"/>
          <w:szCs w:val="32"/>
        </w:rPr>
        <w:t>（四）企业的各项经营管理指标先进，申报年度完成的建筑业总产值、产值利润率等在本</w:t>
      </w:r>
      <w:r>
        <w:rPr>
          <w:rFonts w:hint="eastAsia" w:ascii="仿宋" w:hAnsi="仿宋" w:eastAsia="仿宋" w:cs="仿宋"/>
          <w:color w:val="auto"/>
          <w:sz w:val="32"/>
          <w:szCs w:val="32"/>
          <w:lang w:val="en-US" w:eastAsia="zh-CN"/>
        </w:rPr>
        <w:t>市</w:t>
      </w:r>
      <w:r>
        <w:rPr>
          <w:rFonts w:hint="eastAsia" w:ascii="仿宋" w:hAnsi="仿宋" w:eastAsia="仿宋" w:cs="仿宋"/>
          <w:color w:val="auto"/>
          <w:sz w:val="32"/>
          <w:szCs w:val="32"/>
        </w:rPr>
        <w:t>处于先进水平。</w:t>
      </w:r>
    </w:p>
    <w:p w14:paraId="6C87BD2E">
      <w:pPr>
        <w:ind w:firstLine="59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（五）参与评选的</w:t>
      </w:r>
      <w:r>
        <w:rPr>
          <w:rFonts w:hint="eastAsia" w:ascii="仿宋" w:hAnsi="仿宋" w:eastAsia="仿宋" w:cs="仿宋"/>
          <w:color w:val="auto"/>
          <w:sz w:val="32"/>
          <w:szCs w:val="32"/>
          <w:lang w:eastAsia="zh-CN"/>
        </w:rPr>
        <w:t>企业家</w:t>
      </w:r>
      <w:r>
        <w:rPr>
          <w:rFonts w:hint="eastAsia" w:ascii="仿宋" w:hAnsi="仿宋" w:eastAsia="仿宋" w:cs="仿宋"/>
          <w:color w:val="auto"/>
          <w:sz w:val="32"/>
          <w:szCs w:val="32"/>
        </w:rPr>
        <w:t>必须是本单位在岗在职</w:t>
      </w:r>
      <w:r>
        <w:rPr>
          <w:rFonts w:hint="eastAsia" w:ascii="仿宋" w:hAnsi="仿宋" w:eastAsia="仿宋" w:cs="仿宋"/>
          <w:color w:val="auto"/>
          <w:sz w:val="32"/>
          <w:szCs w:val="32"/>
          <w:lang w:val="en-US" w:eastAsia="zh-CN"/>
        </w:rPr>
        <w:t>负责人</w:t>
      </w:r>
      <w:r>
        <w:rPr>
          <w:rFonts w:hint="eastAsia" w:ascii="仿宋" w:hAnsi="仿宋" w:eastAsia="仿宋" w:cs="仿宋"/>
          <w:color w:val="auto"/>
          <w:sz w:val="32"/>
          <w:szCs w:val="32"/>
        </w:rPr>
        <w:t>，</w:t>
      </w:r>
      <w:r>
        <w:rPr>
          <w:rFonts w:hint="eastAsia" w:ascii="仿宋" w:hAnsi="仿宋" w:eastAsia="仿宋" w:cs="仿宋"/>
          <w:bCs/>
          <w:color w:val="auto"/>
          <w:sz w:val="32"/>
          <w:szCs w:val="32"/>
        </w:rPr>
        <w:t>近</w:t>
      </w:r>
      <w:r>
        <w:rPr>
          <w:rFonts w:hint="eastAsia" w:ascii="仿宋" w:hAnsi="仿宋" w:eastAsia="仿宋" w:cs="仿宋"/>
          <w:bCs/>
          <w:color w:val="auto"/>
          <w:sz w:val="32"/>
          <w:szCs w:val="32"/>
          <w:lang w:val="en-US" w:eastAsia="zh-CN"/>
        </w:rPr>
        <w:t>两</w:t>
      </w:r>
      <w:r>
        <w:rPr>
          <w:rFonts w:hint="eastAsia" w:ascii="仿宋" w:hAnsi="仿宋" w:eastAsia="仿宋" w:cs="仿宋"/>
          <w:bCs/>
          <w:color w:val="auto"/>
          <w:sz w:val="32"/>
          <w:szCs w:val="32"/>
        </w:rPr>
        <w:t>年</w:t>
      </w:r>
      <w:r>
        <w:rPr>
          <w:rFonts w:hint="eastAsia" w:ascii="仿宋" w:hAnsi="仿宋" w:eastAsia="仿宋" w:cs="仿宋"/>
          <w:color w:val="auto"/>
          <w:sz w:val="32"/>
          <w:szCs w:val="32"/>
          <w:lang w:val="en-US" w:eastAsia="zh-CN"/>
        </w:rPr>
        <w:t>参评的企业</w:t>
      </w:r>
      <w:r>
        <w:rPr>
          <w:rFonts w:hint="eastAsia" w:ascii="仿宋" w:hAnsi="仿宋" w:eastAsia="仿宋" w:cs="仿宋"/>
          <w:color w:val="auto"/>
          <w:sz w:val="32"/>
          <w:szCs w:val="32"/>
        </w:rPr>
        <w:t>如</w:t>
      </w:r>
      <w:r>
        <w:rPr>
          <w:rFonts w:hint="eastAsia" w:ascii="仿宋" w:hAnsi="仿宋" w:eastAsia="仿宋" w:cs="仿宋"/>
          <w:color w:val="auto"/>
          <w:sz w:val="32"/>
          <w:szCs w:val="32"/>
          <w:lang w:val="en-US" w:eastAsia="zh-CN"/>
        </w:rPr>
        <w:t>发生重大质量、安全事故，存在重大信访、投诉、拖欠</w:t>
      </w:r>
      <w:r>
        <w:rPr>
          <w:rFonts w:hint="eastAsia" w:ascii="仿宋" w:hAnsi="仿宋" w:eastAsia="仿宋" w:cs="仿宋"/>
          <w:bCs/>
          <w:color w:val="auto"/>
          <w:sz w:val="32"/>
          <w:szCs w:val="32"/>
        </w:rPr>
        <w:t>农民工工资</w:t>
      </w:r>
      <w:r>
        <w:rPr>
          <w:rFonts w:hint="eastAsia" w:ascii="仿宋" w:hAnsi="仿宋" w:eastAsia="仿宋" w:cs="仿宋"/>
          <w:color w:val="auto"/>
          <w:sz w:val="32"/>
          <w:szCs w:val="32"/>
          <w:lang w:val="en-US" w:eastAsia="zh-CN"/>
        </w:rPr>
        <w:t>，一级企业建筑业产值达不到要求、未履行建筑市场秩序，造成社会不良影响事件的</w:t>
      </w:r>
      <w:r>
        <w:rPr>
          <w:rFonts w:hint="eastAsia" w:ascii="仿宋" w:hAnsi="仿宋" w:eastAsia="仿宋" w:cs="仿宋"/>
          <w:color w:val="auto"/>
          <w:sz w:val="32"/>
          <w:szCs w:val="32"/>
        </w:rPr>
        <w:t>不得参加评选</w:t>
      </w:r>
      <w:r>
        <w:rPr>
          <w:rFonts w:hint="eastAsia" w:ascii="仿宋" w:hAnsi="仿宋" w:eastAsia="仿宋" w:cs="仿宋"/>
          <w:color w:val="auto"/>
          <w:sz w:val="32"/>
          <w:szCs w:val="32"/>
          <w:lang w:eastAsia="zh-CN"/>
        </w:rPr>
        <w:t>；</w:t>
      </w:r>
    </w:p>
    <w:p w14:paraId="420734E4">
      <w:pPr>
        <w:spacing w:line="60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第三章  申报要求和程序</w:t>
      </w:r>
    </w:p>
    <w:p w14:paraId="5E1C43FA">
      <w:pPr>
        <w:spacing w:line="600" w:lineRule="exact"/>
        <w:ind w:firstLine="643" w:firstLineChars="200"/>
        <w:rPr>
          <w:rFonts w:hint="default" w:ascii="仿宋" w:hAnsi="仿宋" w:eastAsia="仿宋" w:cs="仿宋"/>
          <w:bCs/>
          <w:color w:val="auto"/>
          <w:sz w:val="32"/>
          <w:szCs w:val="32"/>
          <w:lang w:val="en-US" w:eastAsia="zh-CN"/>
        </w:rPr>
      </w:pPr>
      <w:r>
        <w:rPr>
          <w:rFonts w:hint="eastAsia" w:ascii="仿宋" w:hAnsi="仿宋" w:eastAsia="仿宋" w:cs="仿宋"/>
          <w:b/>
          <w:bCs w:val="0"/>
          <w:color w:val="auto"/>
          <w:sz w:val="32"/>
          <w:szCs w:val="32"/>
          <w:lang w:val="en-US" w:eastAsia="zh-CN"/>
        </w:rPr>
        <w:t>第六条</w:t>
      </w:r>
      <w:r>
        <w:rPr>
          <w:rFonts w:hint="eastAsia" w:ascii="仿宋" w:hAnsi="仿宋" w:eastAsia="仿宋" w:cs="仿宋"/>
          <w:bCs/>
          <w:color w:val="auto"/>
          <w:sz w:val="32"/>
          <w:szCs w:val="32"/>
        </w:rPr>
        <w:t xml:space="preserve">  申报材料要求</w:t>
      </w:r>
      <w:r>
        <w:rPr>
          <w:rFonts w:hint="eastAsia" w:ascii="仿宋" w:hAnsi="仿宋" w:eastAsia="仿宋" w:cs="仿宋"/>
          <w:bCs/>
          <w:color w:val="auto"/>
          <w:sz w:val="32"/>
          <w:szCs w:val="32"/>
          <w:lang w:val="en-US" w:eastAsia="zh-CN"/>
        </w:rPr>
        <w:t>和程序</w:t>
      </w:r>
    </w:p>
    <w:p w14:paraId="62F205E0">
      <w:pPr>
        <w:spacing w:line="600" w:lineRule="exact"/>
        <w:ind w:firstLine="640" w:firstLineChars="200"/>
        <w:rPr>
          <w:rFonts w:hint="eastAsia" w:ascii="仿宋" w:hAnsi="仿宋" w:eastAsia="仿宋" w:cs="仿宋"/>
          <w:bCs/>
          <w:color w:val="auto"/>
          <w:sz w:val="32"/>
          <w:szCs w:val="32"/>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一</w:t>
      </w:r>
      <w:r>
        <w:rPr>
          <w:rFonts w:hint="eastAsia" w:ascii="仿宋" w:hAnsi="仿宋" w:eastAsia="仿宋" w:cs="仿宋"/>
          <w:bCs/>
          <w:color w:val="auto"/>
          <w:sz w:val="32"/>
          <w:szCs w:val="32"/>
          <w:lang w:eastAsia="zh-CN"/>
        </w:rPr>
        <w:t>）包头市建筑业诚信企业家</w:t>
      </w:r>
      <w:r>
        <w:rPr>
          <w:rFonts w:hint="eastAsia" w:ascii="仿宋" w:hAnsi="仿宋" w:eastAsia="仿宋" w:cs="仿宋"/>
          <w:bCs/>
          <w:color w:val="auto"/>
          <w:sz w:val="32"/>
          <w:szCs w:val="32"/>
        </w:rPr>
        <w:t>申报表；</w:t>
      </w:r>
    </w:p>
    <w:p w14:paraId="7797982D">
      <w:p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二</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申报人身份证、</w:t>
      </w:r>
      <w:r>
        <w:rPr>
          <w:rFonts w:hint="eastAsia" w:ascii="仿宋" w:hAnsi="仿宋" w:eastAsia="仿宋" w:cs="仿宋"/>
          <w:bCs/>
          <w:color w:val="auto"/>
          <w:sz w:val="32"/>
          <w:szCs w:val="32"/>
          <w:lang w:val="en-US" w:eastAsia="zh-CN"/>
        </w:rPr>
        <w:t>毕业证、职称证等</w:t>
      </w:r>
      <w:r>
        <w:rPr>
          <w:rFonts w:hint="eastAsia" w:ascii="仿宋" w:hAnsi="仿宋" w:eastAsia="仿宋" w:cs="仿宋"/>
          <w:bCs/>
          <w:color w:val="auto"/>
          <w:sz w:val="32"/>
          <w:szCs w:val="32"/>
          <w:lang w:eastAsia="zh-CN"/>
        </w:rPr>
        <w:t>；</w:t>
      </w:r>
    </w:p>
    <w:p w14:paraId="61865C71">
      <w:pPr>
        <w:spacing w:line="600" w:lineRule="exact"/>
        <w:ind w:firstLine="640" w:firstLineChars="200"/>
        <w:rPr>
          <w:rFonts w:hint="eastAsia" w:ascii="仿宋" w:hAnsi="仿宋" w:eastAsia="仿宋" w:cs="仿宋"/>
          <w:bCs/>
          <w:color w:val="auto"/>
          <w:sz w:val="32"/>
          <w:szCs w:val="32"/>
          <w:lang w:eastAsia="zh-CN"/>
        </w:rPr>
      </w:pPr>
      <w:r>
        <w:rPr>
          <w:rFonts w:hint="eastAsia" w:ascii="仿宋" w:hAnsi="仿宋" w:eastAsia="仿宋" w:cs="仿宋"/>
          <w:bCs/>
          <w:color w:val="auto"/>
          <w:sz w:val="32"/>
          <w:szCs w:val="32"/>
          <w:lang w:val="en-US" w:eastAsia="zh-CN"/>
        </w:rPr>
        <w:t>（三）参评</w:t>
      </w:r>
      <w:r>
        <w:rPr>
          <w:rFonts w:hint="eastAsia" w:ascii="仿宋" w:hAnsi="仿宋" w:eastAsia="仿宋" w:cs="仿宋"/>
          <w:bCs/>
          <w:color w:val="auto"/>
          <w:sz w:val="32"/>
          <w:szCs w:val="32"/>
          <w:lang w:eastAsia="zh-CN"/>
        </w:rPr>
        <w:t>企业家</w:t>
      </w:r>
      <w:r>
        <w:rPr>
          <w:rFonts w:hint="eastAsia" w:ascii="仿宋" w:hAnsi="仿宋" w:eastAsia="仿宋" w:cs="仿宋"/>
          <w:bCs/>
          <w:color w:val="auto"/>
          <w:sz w:val="32"/>
          <w:szCs w:val="32"/>
          <w:lang w:val="en-US" w:eastAsia="zh-CN"/>
        </w:rPr>
        <w:t>个人获奖证书</w:t>
      </w:r>
      <w:r>
        <w:rPr>
          <w:rFonts w:hint="eastAsia" w:ascii="仿宋" w:hAnsi="仿宋" w:eastAsia="仿宋" w:cs="仿宋"/>
          <w:bCs/>
          <w:color w:val="auto"/>
          <w:sz w:val="32"/>
          <w:szCs w:val="32"/>
          <w:lang w:eastAsia="zh-CN"/>
        </w:rPr>
        <w:t>；</w:t>
      </w:r>
    </w:p>
    <w:p w14:paraId="46D4D816">
      <w:pPr>
        <w:spacing w:line="600" w:lineRule="exact"/>
        <w:ind w:firstLine="640" w:firstLineChars="200"/>
        <w:rPr>
          <w:rFonts w:hint="default" w:ascii="仿宋" w:hAnsi="仿宋" w:eastAsia="仿宋" w:cs="仿宋"/>
          <w:bCs/>
          <w:color w:val="auto"/>
          <w:sz w:val="32"/>
          <w:szCs w:val="32"/>
          <w:lang w:val="en-US" w:eastAsia="zh-CN"/>
        </w:rPr>
      </w:pP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四</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lang w:val="en-US" w:eastAsia="zh-CN"/>
        </w:rPr>
        <w:t>参评企业诚信类奖项证书；</w:t>
      </w:r>
    </w:p>
    <w:p w14:paraId="4323C2C1">
      <w:pPr>
        <w:spacing w:beforeAutospacing="0" w:afterAutospacing="0" w:line="360" w:lineRule="auto"/>
        <w:ind w:firstLine="640" w:firstLineChars="200"/>
        <w:rPr>
          <w:rFonts w:hint="eastAsia" w:ascii="仿宋" w:hAnsi="仿宋" w:eastAsia="仿宋" w:cs="仿宋"/>
          <w:b/>
          <w:color w:val="auto"/>
          <w:sz w:val="32"/>
          <w:szCs w:val="32"/>
        </w:rPr>
      </w:pPr>
      <w:r>
        <w:rPr>
          <w:rFonts w:hint="eastAsia" w:ascii="仿宋" w:hAnsi="仿宋" w:eastAsia="仿宋" w:cs="仿宋"/>
          <w:bCs/>
          <w:color w:val="auto"/>
          <w:sz w:val="32"/>
          <w:szCs w:val="32"/>
          <w:lang w:val="en-US" w:eastAsia="zh-CN"/>
        </w:rPr>
        <w:t>（五）</w:t>
      </w:r>
      <w:r>
        <w:rPr>
          <w:rFonts w:hint="eastAsia" w:ascii="仿宋" w:hAnsi="仿宋" w:eastAsia="仿宋" w:cs="仿宋"/>
          <w:color w:val="auto"/>
          <w:sz w:val="32"/>
          <w:szCs w:val="32"/>
        </w:rPr>
        <w:t>各申报企业在规定时间内</w:t>
      </w:r>
      <w:r>
        <w:rPr>
          <w:rFonts w:hint="eastAsia" w:ascii="仿宋" w:hAnsi="仿宋" w:eastAsia="仿宋" w:cs="仿宋"/>
          <w:color w:val="auto"/>
          <w:sz w:val="32"/>
          <w:szCs w:val="32"/>
          <w:lang w:val="en-US" w:eastAsia="zh-CN"/>
        </w:rPr>
        <w:t>登录包头建筑业协会官网，在争先创优窗口，按上述一至四所要求的资料提供PDF格式扫描件上传申报系统。</w:t>
      </w:r>
    </w:p>
    <w:p w14:paraId="0CECC4A4">
      <w:pPr>
        <w:spacing w:line="60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第四章  评审和表彰</w:t>
      </w:r>
    </w:p>
    <w:p w14:paraId="46594F68">
      <w:pPr>
        <w:spacing w:line="600" w:lineRule="exact"/>
        <w:ind w:firstLine="643" w:firstLineChars="200"/>
        <w:rPr>
          <w:rFonts w:hint="eastAsia" w:ascii="仿宋" w:hAnsi="仿宋" w:eastAsia="仿宋" w:cs="仿宋"/>
          <w:bCs/>
          <w:color w:val="auto"/>
          <w:sz w:val="32"/>
          <w:szCs w:val="32"/>
        </w:rPr>
      </w:pPr>
      <w:r>
        <w:rPr>
          <w:rFonts w:hint="eastAsia" w:ascii="仿宋" w:hAnsi="仿宋" w:eastAsia="仿宋" w:cs="仿宋"/>
          <w:b/>
          <w:bCs w:val="0"/>
          <w:color w:val="auto"/>
          <w:sz w:val="32"/>
          <w:szCs w:val="32"/>
        </w:rPr>
        <w:t>第</w:t>
      </w:r>
      <w:r>
        <w:rPr>
          <w:rFonts w:hint="eastAsia" w:ascii="仿宋" w:hAnsi="仿宋" w:eastAsia="仿宋" w:cs="仿宋"/>
          <w:b/>
          <w:bCs w:val="0"/>
          <w:color w:val="auto"/>
          <w:sz w:val="32"/>
          <w:szCs w:val="32"/>
          <w:lang w:val="en-US" w:eastAsia="zh-CN"/>
        </w:rPr>
        <w:t>七</w:t>
      </w:r>
      <w:r>
        <w:rPr>
          <w:rFonts w:hint="eastAsia" w:ascii="仿宋" w:hAnsi="仿宋" w:eastAsia="仿宋" w:cs="仿宋"/>
          <w:b/>
          <w:bCs w:val="0"/>
          <w:color w:val="auto"/>
          <w:sz w:val="32"/>
          <w:szCs w:val="32"/>
        </w:rPr>
        <w:t>条</w:t>
      </w:r>
      <w:r>
        <w:rPr>
          <w:rFonts w:hint="eastAsia" w:ascii="仿宋" w:hAnsi="仿宋" w:eastAsia="仿宋" w:cs="仿宋"/>
          <w:bCs/>
          <w:color w:val="auto"/>
          <w:sz w:val="32"/>
          <w:szCs w:val="32"/>
        </w:rPr>
        <w:t xml:space="preserve"> 包头建筑业协会对申报材料的完整性、真实性进行初审，负责组织评审委员会进行评审。</w:t>
      </w:r>
    </w:p>
    <w:p w14:paraId="0947C265">
      <w:pPr>
        <w:spacing w:line="600" w:lineRule="exact"/>
        <w:ind w:firstLine="643" w:firstLineChars="200"/>
        <w:rPr>
          <w:rFonts w:hint="eastAsia" w:ascii="仿宋" w:hAnsi="仿宋" w:eastAsia="仿宋" w:cs="仿宋"/>
          <w:bCs/>
          <w:color w:val="auto"/>
          <w:sz w:val="32"/>
          <w:szCs w:val="32"/>
        </w:rPr>
      </w:pPr>
      <w:r>
        <w:rPr>
          <w:rFonts w:hint="eastAsia" w:ascii="仿宋" w:hAnsi="仿宋" w:eastAsia="仿宋" w:cs="仿宋"/>
          <w:b/>
          <w:bCs w:val="0"/>
          <w:color w:val="auto"/>
          <w:sz w:val="32"/>
          <w:szCs w:val="32"/>
        </w:rPr>
        <w:t>第</w:t>
      </w:r>
      <w:r>
        <w:rPr>
          <w:rFonts w:hint="eastAsia" w:ascii="仿宋" w:hAnsi="仿宋" w:eastAsia="仿宋" w:cs="仿宋"/>
          <w:b/>
          <w:bCs w:val="0"/>
          <w:color w:val="auto"/>
          <w:sz w:val="32"/>
          <w:szCs w:val="32"/>
          <w:lang w:val="en-US" w:eastAsia="zh-CN"/>
        </w:rPr>
        <w:t>八</w:t>
      </w:r>
      <w:r>
        <w:rPr>
          <w:rFonts w:hint="eastAsia" w:ascii="仿宋" w:hAnsi="仿宋" w:eastAsia="仿宋" w:cs="仿宋"/>
          <w:b/>
          <w:bCs w:val="0"/>
          <w:color w:val="auto"/>
          <w:sz w:val="32"/>
          <w:szCs w:val="32"/>
        </w:rPr>
        <w:t>条</w:t>
      </w:r>
      <w:r>
        <w:rPr>
          <w:rFonts w:hint="eastAsia" w:ascii="仿宋" w:hAnsi="仿宋" w:eastAsia="仿宋" w:cs="仿宋"/>
          <w:bCs/>
          <w:color w:val="auto"/>
          <w:sz w:val="32"/>
          <w:szCs w:val="32"/>
        </w:rPr>
        <w:t xml:space="preserve"> </w:t>
      </w:r>
      <w:r>
        <w:rPr>
          <w:rFonts w:hint="eastAsia" w:ascii="仿宋" w:hAnsi="仿宋" w:eastAsia="仿宋" w:cs="仿宋"/>
          <w:bCs/>
          <w:color w:val="auto"/>
          <w:sz w:val="32"/>
          <w:szCs w:val="32"/>
          <w:lang w:eastAsia="zh-CN"/>
        </w:rPr>
        <w:t>包头市建筑业诚信企业家</w:t>
      </w:r>
      <w:r>
        <w:rPr>
          <w:rFonts w:hint="eastAsia" w:ascii="仿宋" w:hAnsi="仿宋" w:eastAsia="仿宋" w:cs="仿宋"/>
          <w:bCs/>
          <w:color w:val="auto"/>
          <w:sz w:val="32"/>
          <w:szCs w:val="32"/>
        </w:rPr>
        <w:t>评审结果在“包头建筑业协会网站”公示</w:t>
      </w:r>
      <w:r>
        <w:rPr>
          <w:rFonts w:hint="eastAsia" w:ascii="仿宋" w:hAnsi="仿宋" w:eastAsia="仿宋" w:cs="仿宋"/>
          <w:bCs/>
          <w:color w:val="auto"/>
          <w:sz w:val="32"/>
          <w:szCs w:val="32"/>
          <w:lang w:val="en-US" w:eastAsia="zh-CN"/>
        </w:rPr>
        <w:t>5</w:t>
      </w:r>
      <w:r>
        <w:rPr>
          <w:rFonts w:hint="eastAsia" w:ascii="仿宋" w:hAnsi="仿宋" w:eastAsia="仿宋" w:cs="仿宋"/>
          <w:bCs/>
          <w:color w:val="auto"/>
          <w:sz w:val="32"/>
          <w:szCs w:val="32"/>
        </w:rPr>
        <w:t>个工作日，无异议后</w:t>
      </w:r>
      <w:r>
        <w:rPr>
          <w:rFonts w:hint="eastAsia" w:ascii="仿宋" w:hAnsi="仿宋" w:eastAsia="仿宋" w:cs="仿宋"/>
          <w:bCs/>
          <w:color w:val="auto"/>
          <w:sz w:val="32"/>
          <w:szCs w:val="32"/>
          <w:lang w:eastAsia="zh-CN"/>
        </w:rPr>
        <w:t>由</w:t>
      </w:r>
      <w:r>
        <w:rPr>
          <w:rFonts w:hint="eastAsia" w:ascii="仿宋" w:hAnsi="仿宋" w:eastAsia="仿宋" w:cs="仿宋"/>
          <w:bCs/>
          <w:color w:val="auto"/>
          <w:sz w:val="32"/>
          <w:szCs w:val="32"/>
        </w:rPr>
        <w:t>包头</w:t>
      </w:r>
      <w:r>
        <w:rPr>
          <w:rFonts w:hint="eastAsia" w:ascii="仿宋" w:hAnsi="仿宋" w:eastAsia="仿宋" w:cs="仿宋"/>
          <w:bCs/>
          <w:color w:val="auto"/>
          <w:sz w:val="32"/>
          <w:szCs w:val="32"/>
          <w:lang w:val="en-US" w:eastAsia="zh-CN"/>
        </w:rPr>
        <w:t>建筑业协会进行</w:t>
      </w:r>
      <w:r>
        <w:rPr>
          <w:rFonts w:hint="eastAsia" w:ascii="仿宋" w:hAnsi="仿宋" w:eastAsia="仿宋" w:cs="仿宋"/>
          <w:bCs/>
          <w:color w:val="auto"/>
          <w:sz w:val="32"/>
          <w:szCs w:val="32"/>
        </w:rPr>
        <w:t>表彰。</w:t>
      </w:r>
    </w:p>
    <w:p w14:paraId="7EF7D796">
      <w:pPr>
        <w:spacing w:beforeAutospacing="0" w:afterAutospacing="0" w:line="360" w:lineRule="auto"/>
        <w:ind w:firstLine="643"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第九条</w:t>
      </w:r>
      <w:r>
        <w:rPr>
          <w:rFonts w:hint="eastAsia" w:ascii="仿宋" w:hAnsi="仿宋" w:eastAsia="仿宋" w:cs="仿宋"/>
          <w:color w:val="auto"/>
          <w:sz w:val="32"/>
          <w:szCs w:val="32"/>
          <w:highlight w:val="none"/>
          <w:lang w:val="en-US" w:eastAsia="zh-CN"/>
        </w:rPr>
        <w:t xml:space="preserve"> 获得“</w:t>
      </w:r>
      <w:r>
        <w:rPr>
          <w:rFonts w:hint="eastAsia" w:ascii="仿宋" w:hAnsi="仿宋" w:eastAsia="仿宋" w:cs="仿宋"/>
          <w:bCs/>
          <w:color w:val="auto"/>
          <w:sz w:val="32"/>
          <w:szCs w:val="32"/>
          <w:highlight w:val="none"/>
          <w:lang w:eastAsia="zh-CN"/>
        </w:rPr>
        <w:t>包头市建筑业诚信企业家</w:t>
      </w:r>
      <w:r>
        <w:rPr>
          <w:rFonts w:hint="eastAsia" w:ascii="仿宋" w:hAnsi="仿宋" w:eastAsia="仿宋" w:cs="仿宋"/>
          <w:color w:val="auto"/>
          <w:sz w:val="32"/>
          <w:szCs w:val="32"/>
          <w:highlight w:val="none"/>
          <w:lang w:val="en-US" w:eastAsia="zh-CN"/>
        </w:rPr>
        <w:t>”称号的人员，由包头建筑业协会优先推荐申报内蒙古自治区</w:t>
      </w:r>
      <w:r>
        <w:rPr>
          <w:rFonts w:hint="eastAsia" w:ascii="仿宋" w:hAnsi="仿宋" w:eastAsia="仿宋" w:cs="仿宋"/>
          <w:bCs/>
          <w:color w:val="auto"/>
          <w:sz w:val="32"/>
          <w:szCs w:val="32"/>
          <w:highlight w:val="none"/>
          <w:lang w:val="en-US" w:eastAsia="zh-CN"/>
        </w:rPr>
        <w:t>建筑业诚信</w:t>
      </w:r>
      <w:r>
        <w:rPr>
          <w:rFonts w:hint="eastAsia" w:ascii="仿宋" w:hAnsi="仿宋" w:eastAsia="仿宋" w:cs="仿宋"/>
          <w:bCs/>
          <w:color w:val="auto"/>
          <w:sz w:val="32"/>
          <w:szCs w:val="32"/>
          <w:highlight w:val="none"/>
          <w:lang w:eastAsia="zh-CN"/>
        </w:rPr>
        <w:t>企业家</w:t>
      </w:r>
      <w:r>
        <w:rPr>
          <w:rFonts w:hint="eastAsia" w:ascii="仿宋" w:hAnsi="仿宋" w:eastAsia="仿宋" w:cs="仿宋"/>
          <w:color w:val="auto"/>
          <w:sz w:val="32"/>
          <w:szCs w:val="32"/>
          <w:highlight w:val="none"/>
          <w:lang w:val="en-US" w:eastAsia="zh-CN"/>
        </w:rPr>
        <w:t>。</w:t>
      </w:r>
    </w:p>
    <w:p w14:paraId="02ACCC5D">
      <w:pPr>
        <w:spacing w:beforeAutospacing="0" w:afterAutospacing="0" w:line="360" w:lineRule="auto"/>
        <w:jc w:val="center"/>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val="en-US" w:eastAsia="zh-CN"/>
        </w:rPr>
        <w:t>第五章  纪 律</w:t>
      </w:r>
    </w:p>
    <w:p w14:paraId="24D5FC7E">
      <w:pPr>
        <w:spacing w:beforeAutospacing="0" w:afterAutospacing="0" w:line="360" w:lineRule="auto"/>
        <w:ind w:firstLine="643" w:firstLineChars="200"/>
        <w:rPr>
          <w:rFonts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 xml:space="preserve">第十条 </w:t>
      </w:r>
      <w:r>
        <w:rPr>
          <w:rFonts w:hint="eastAsia" w:ascii="仿宋" w:hAnsi="仿宋" w:eastAsia="仿宋" w:cs="仿宋"/>
          <w:bCs/>
          <w:color w:val="auto"/>
          <w:sz w:val="32"/>
          <w:szCs w:val="32"/>
          <w:lang w:eastAsia="zh-CN"/>
        </w:rPr>
        <w:t>包头市建筑业诚信企业家</w:t>
      </w:r>
      <w:r>
        <w:rPr>
          <w:rFonts w:hint="eastAsia" w:ascii="仿宋" w:hAnsi="仿宋" w:eastAsia="仿宋" w:cs="仿宋"/>
          <w:color w:val="auto"/>
          <w:sz w:val="32"/>
          <w:szCs w:val="32"/>
          <w:lang w:val="en-US" w:eastAsia="zh-CN"/>
        </w:rPr>
        <w:t>在获奖后两年内，所负责的产品</w:t>
      </w:r>
      <w:r>
        <w:rPr>
          <w:rFonts w:hint="eastAsia" w:ascii="仿宋" w:hAnsi="仿宋" w:eastAsia="仿宋" w:cs="仿宋"/>
          <w:b w:val="0"/>
          <w:bCs w:val="0"/>
          <w:color w:val="auto"/>
          <w:sz w:val="32"/>
          <w:szCs w:val="32"/>
        </w:rPr>
        <w:t>如发生一般及以上安全、质量事故，</w:t>
      </w:r>
      <w:r>
        <w:rPr>
          <w:rFonts w:hint="eastAsia" w:ascii="仿宋" w:hAnsi="仿宋" w:eastAsia="仿宋" w:cs="仿宋"/>
          <w:bCs/>
          <w:color w:val="auto"/>
          <w:sz w:val="32"/>
          <w:szCs w:val="32"/>
          <w:lang w:eastAsia="zh-CN"/>
        </w:rPr>
        <w:t>企业家</w:t>
      </w:r>
      <w:r>
        <w:rPr>
          <w:rFonts w:hint="eastAsia" w:ascii="仿宋" w:hAnsi="仿宋" w:eastAsia="仿宋" w:cs="仿宋"/>
          <w:b w:val="0"/>
          <w:bCs w:val="0"/>
          <w:color w:val="auto"/>
          <w:sz w:val="32"/>
          <w:szCs w:val="32"/>
          <w:lang w:val="en-US" w:eastAsia="zh-CN"/>
        </w:rPr>
        <w:t>本人不遵守行业自律公约</w:t>
      </w:r>
      <w:r>
        <w:rPr>
          <w:rFonts w:hint="eastAsia" w:ascii="仿宋" w:hAnsi="仿宋" w:eastAsia="仿宋" w:cs="仿宋"/>
          <w:b w:val="0"/>
          <w:bCs w:val="0"/>
          <w:color w:val="auto"/>
          <w:sz w:val="32"/>
          <w:szCs w:val="32"/>
        </w:rPr>
        <w:t>以及严重</w:t>
      </w:r>
      <w:r>
        <w:rPr>
          <w:rFonts w:hint="eastAsia" w:ascii="仿宋" w:hAnsi="仿宋" w:eastAsia="仿宋" w:cs="仿宋"/>
          <w:b w:val="0"/>
          <w:bCs w:val="0"/>
          <w:color w:val="auto"/>
          <w:sz w:val="32"/>
          <w:szCs w:val="32"/>
          <w:lang w:val="en-US" w:eastAsia="zh-CN"/>
        </w:rPr>
        <w:t>违反</w:t>
      </w:r>
      <w:r>
        <w:rPr>
          <w:rFonts w:hint="eastAsia" w:ascii="仿宋" w:hAnsi="仿宋" w:eastAsia="仿宋" w:cs="仿宋"/>
          <w:b w:val="0"/>
          <w:bCs w:val="0"/>
          <w:color w:val="auto"/>
          <w:sz w:val="32"/>
          <w:szCs w:val="32"/>
        </w:rPr>
        <w:t>市场违法违规行为，取消其荣誉称号，收回证书。</w:t>
      </w:r>
    </w:p>
    <w:p w14:paraId="088498C8">
      <w:pPr>
        <w:spacing w:line="660" w:lineRule="exact"/>
        <w:ind w:firstLine="599"/>
        <w:rPr>
          <w:rFonts w:hint="eastAsia" w:ascii="仿宋" w:hAnsi="仿宋" w:eastAsia="仿宋" w:cs="仿宋"/>
          <w:b w:val="0"/>
          <w:bCs w:val="0"/>
          <w:color w:val="auto"/>
          <w:sz w:val="32"/>
          <w:szCs w:val="32"/>
          <w:lang w:val="en-US" w:eastAsia="zh-CN"/>
        </w:rPr>
      </w:pPr>
      <w:r>
        <w:rPr>
          <w:rFonts w:hint="eastAsia" w:ascii="仿宋" w:hAnsi="仿宋" w:eastAsia="仿宋" w:cs="仿宋"/>
          <w:b/>
          <w:bCs/>
          <w:color w:val="auto"/>
          <w:sz w:val="32"/>
          <w:szCs w:val="32"/>
          <w:lang w:val="en-US" w:eastAsia="zh-CN"/>
        </w:rPr>
        <w:t>第十一条</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采取欺骗、隐瞒事实、弄虚作假等不正当手段，骗取</w:t>
      </w:r>
      <w:r>
        <w:rPr>
          <w:rFonts w:hint="eastAsia" w:ascii="仿宋" w:hAnsi="仿宋" w:eastAsia="仿宋" w:cs="仿宋"/>
          <w:bCs/>
          <w:color w:val="auto"/>
          <w:sz w:val="32"/>
          <w:szCs w:val="32"/>
          <w:lang w:eastAsia="zh-CN"/>
        </w:rPr>
        <w:t>包头市建筑业诚信企业家</w:t>
      </w:r>
      <w:r>
        <w:rPr>
          <w:rFonts w:hint="eastAsia" w:ascii="仿宋" w:hAnsi="仿宋" w:eastAsia="仿宋" w:cs="仿宋"/>
          <w:b w:val="0"/>
          <w:bCs w:val="0"/>
          <w:color w:val="auto"/>
          <w:sz w:val="32"/>
          <w:szCs w:val="32"/>
        </w:rPr>
        <w:t>称号的，一经查实，取消</w:t>
      </w:r>
      <w:r>
        <w:rPr>
          <w:rFonts w:hint="eastAsia" w:ascii="仿宋" w:hAnsi="仿宋" w:eastAsia="仿宋" w:cs="仿宋"/>
          <w:bCs/>
          <w:color w:val="auto"/>
          <w:sz w:val="32"/>
          <w:szCs w:val="32"/>
          <w:lang w:eastAsia="zh-CN"/>
        </w:rPr>
        <w:t>包头市建筑业诚信企业家</w:t>
      </w:r>
      <w:r>
        <w:rPr>
          <w:rFonts w:hint="eastAsia" w:ascii="仿宋" w:hAnsi="仿宋" w:eastAsia="仿宋" w:cs="仿宋"/>
          <w:b w:val="0"/>
          <w:bCs w:val="0"/>
          <w:color w:val="auto"/>
          <w:sz w:val="32"/>
          <w:szCs w:val="32"/>
        </w:rPr>
        <w:t>荣誉称号，三年内取消</w:t>
      </w:r>
      <w:r>
        <w:rPr>
          <w:rFonts w:hint="eastAsia" w:ascii="仿宋" w:hAnsi="仿宋" w:eastAsia="仿宋" w:cs="仿宋"/>
          <w:bCs/>
          <w:color w:val="auto"/>
          <w:sz w:val="32"/>
          <w:szCs w:val="32"/>
          <w:lang w:eastAsia="zh-CN"/>
        </w:rPr>
        <w:t>创新企业家</w:t>
      </w:r>
      <w:r>
        <w:rPr>
          <w:rFonts w:hint="eastAsia" w:ascii="仿宋" w:hAnsi="仿宋" w:eastAsia="仿宋" w:cs="仿宋"/>
          <w:b w:val="0"/>
          <w:bCs w:val="0"/>
          <w:color w:val="auto"/>
          <w:sz w:val="32"/>
          <w:szCs w:val="32"/>
        </w:rPr>
        <w:t>的评选资格，并记录一次不良行为。</w:t>
      </w:r>
      <w:r>
        <w:rPr>
          <w:rFonts w:hint="eastAsia" w:ascii="仿宋" w:hAnsi="仿宋" w:eastAsia="仿宋" w:cs="仿宋"/>
          <w:b w:val="0"/>
          <w:bCs w:val="0"/>
          <w:color w:val="auto"/>
          <w:sz w:val="32"/>
          <w:szCs w:val="32"/>
          <w:lang w:val="en-US" w:eastAsia="zh-CN"/>
        </w:rPr>
        <w:t xml:space="preserve"> </w:t>
      </w:r>
    </w:p>
    <w:p w14:paraId="6A1D8D41">
      <w:pPr>
        <w:widowControl/>
        <w:ind w:firstLine="561"/>
        <w:jc w:val="left"/>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二</w:t>
      </w:r>
      <w:r>
        <w:rPr>
          <w:rFonts w:hint="eastAsia" w:ascii="仿宋" w:hAnsi="仿宋" w:eastAsia="仿宋" w:cs="仿宋"/>
          <w:b/>
          <w:bCs/>
          <w:color w:val="auto"/>
          <w:sz w:val="32"/>
          <w:szCs w:val="32"/>
        </w:rPr>
        <w:t>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申报单位不准请客送礼或超标准接待。违者视其情节轻重给予批评教育，直至取消获奖资格。</w:t>
      </w:r>
    </w:p>
    <w:p w14:paraId="001528A0">
      <w:pPr>
        <w:widowControl/>
        <w:ind w:firstLine="561"/>
        <w:jc w:val="left"/>
        <w:rPr>
          <w:rFonts w:hint="eastAsia" w:ascii="仿宋" w:hAnsi="仿宋" w:eastAsia="仿宋" w:cs="仿宋"/>
          <w:b/>
          <w:color w:val="auto"/>
          <w:sz w:val="32"/>
          <w:szCs w:val="32"/>
        </w:rPr>
      </w:pPr>
      <w:r>
        <w:rPr>
          <w:rFonts w:hint="eastAsia" w:ascii="仿宋" w:hAnsi="仿宋" w:eastAsia="仿宋" w:cs="仿宋"/>
          <w:b/>
          <w:bCs/>
          <w:color w:val="auto"/>
          <w:sz w:val="32"/>
          <w:szCs w:val="32"/>
        </w:rPr>
        <w:t>第十</w:t>
      </w:r>
      <w:r>
        <w:rPr>
          <w:rFonts w:hint="eastAsia" w:ascii="仿宋" w:hAnsi="仿宋" w:eastAsia="仿宋" w:cs="仿宋"/>
          <w:b/>
          <w:bCs/>
          <w:color w:val="auto"/>
          <w:sz w:val="32"/>
          <w:szCs w:val="32"/>
          <w:lang w:val="en-US" w:eastAsia="zh-CN"/>
        </w:rPr>
        <w:t>三</w:t>
      </w:r>
      <w:r>
        <w:rPr>
          <w:rFonts w:hint="eastAsia" w:ascii="仿宋" w:hAnsi="仿宋" w:eastAsia="仿宋" w:cs="仿宋"/>
          <w:b/>
          <w:bCs/>
          <w:color w:val="auto"/>
          <w:sz w:val="32"/>
          <w:szCs w:val="32"/>
        </w:rPr>
        <w:t>条</w:t>
      </w:r>
      <w:r>
        <w:rPr>
          <w:rFonts w:hint="eastAsia" w:ascii="仿宋" w:hAnsi="仿宋" w:eastAsia="仿宋" w:cs="仿宋"/>
          <w:b w:val="0"/>
          <w:bCs w:val="0"/>
          <w:color w:val="auto"/>
          <w:sz w:val="32"/>
          <w:szCs w:val="32"/>
        </w:rPr>
        <w:t xml:space="preserve"> </w:t>
      </w:r>
      <w:r>
        <w:rPr>
          <w:rFonts w:hint="eastAsia" w:ascii="仿宋" w:hAnsi="仿宋" w:eastAsia="仿宋" w:cs="仿宋"/>
          <w:color w:val="auto"/>
          <w:sz w:val="32"/>
          <w:szCs w:val="32"/>
        </w:rPr>
        <w:t>评审</w:t>
      </w:r>
      <w:r>
        <w:rPr>
          <w:rFonts w:hint="eastAsia" w:ascii="仿宋" w:hAnsi="仿宋" w:eastAsia="仿宋" w:cs="仿宋"/>
          <w:b w:val="0"/>
          <w:bCs w:val="0"/>
          <w:color w:val="auto"/>
          <w:sz w:val="32"/>
          <w:szCs w:val="32"/>
        </w:rPr>
        <w:t>人员要秉公办事，廉洁自律，不得收受礼品、礼金。违者视其情节轻重给予批评教育，直至撤消工程复查或评审委员资格。</w:t>
      </w:r>
    </w:p>
    <w:p w14:paraId="7AE9315A">
      <w:pPr>
        <w:spacing w:line="600" w:lineRule="exac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第</w:t>
      </w:r>
      <w:r>
        <w:rPr>
          <w:rFonts w:hint="eastAsia" w:ascii="仿宋" w:hAnsi="仿宋" w:eastAsia="仿宋" w:cs="仿宋"/>
          <w:b/>
          <w:color w:val="auto"/>
          <w:sz w:val="32"/>
          <w:szCs w:val="32"/>
          <w:lang w:val="en-US" w:eastAsia="zh-CN"/>
        </w:rPr>
        <w:t>六</w:t>
      </w:r>
      <w:r>
        <w:rPr>
          <w:rFonts w:hint="eastAsia" w:ascii="仿宋" w:hAnsi="仿宋" w:eastAsia="仿宋" w:cs="仿宋"/>
          <w:b/>
          <w:color w:val="auto"/>
          <w:sz w:val="32"/>
          <w:szCs w:val="32"/>
        </w:rPr>
        <w:t>章  附 则</w:t>
      </w:r>
    </w:p>
    <w:p w14:paraId="473958CD">
      <w:pPr>
        <w:spacing w:line="600" w:lineRule="exact"/>
        <w:ind w:firstLine="643" w:firstLineChars="200"/>
        <w:rPr>
          <w:rFonts w:hint="eastAsia" w:ascii="仿宋" w:hAnsi="仿宋" w:eastAsia="仿宋" w:cs="仿宋"/>
          <w:bCs/>
          <w:color w:val="auto"/>
          <w:sz w:val="32"/>
          <w:szCs w:val="32"/>
        </w:rPr>
      </w:pPr>
      <w:r>
        <w:rPr>
          <w:rFonts w:hint="eastAsia" w:ascii="仿宋" w:hAnsi="仿宋" w:eastAsia="仿宋" w:cs="仿宋"/>
          <w:b/>
          <w:bCs w:val="0"/>
          <w:color w:val="auto"/>
          <w:sz w:val="32"/>
          <w:szCs w:val="32"/>
        </w:rPr>
        <w:t>第</w:t>
      </w:r>
      <w:r>
        <w:rPr>
          <w:rFonts w:hint="eastAsia" w:ascii="仿宋" w:hAnsi="仿宋" w:eastAsia="仿宋" w:cs="仿宋"/>
          <w:b/>
          <w:bCs w:val="0"/>
          <w:color w:val="auto"/>
          <w:sz w:val="32"/>
          <w:szCs w:val="32"/>
          <w:lang w:val="en-US" w:eastAsia="zh-CN"/>
        </w:rPr>
        <w:t>十四</w:t>
      </w:r>
      <w:r>
        <w:rPr>
          <w:rFonts w:hint="eastAsia" w:ascii="仿宋" w:hAnsi="仿宋" w:eastAsia="仿宋" w:cs="仿宋"/>
          <w:b/>
          <w:bCs w:val="0"/>
          <w:color w:val="auto"/>
          <w:sz w:val="32"/>
          <w:szCs w:val="32"/>
        </w:rPr>
        <w:t>条</w:t>
      </w:r>
      <w:r>
        <w:rPr>
          <w:rFonts w:hint="eastAsia" w:ascii="仿宋" w:hAnsi="仿宋" w:eastAsia="仿宋" w:cs="仿宋"/>
          <w:bCs/>
          <w:color w:val="auto"/>
          <w:sz w:val="32"/>
          <w:szCs w:val="32"/>
        </w:rPr>
        <w:t xml:space="preserve">  本《办法》由包头建筑业协会负责解释。</w:t>
      </w:r>
    </w:p>
    <w:p w14:paraId="1F55DE39">
      <w:pPr>
        <w:spacing w:line="600" w:lineRule="exact"/>
        <w:ind w:firstLine="643" w:firstLineChars="200"/>
      </w:pPr>
      <w:r>
        <w:rPr>
          <w:rFonts w:hint="eastAsia" w:ascii="仿宋" w:hAnsi="仿宋" w:eastAsia="仿宋" w:cs="仿宋"/>
          <w:b/>
          <w:bCs w:val="0"/>
          <w:color w:val="auto"/>
          <w:sz w:val="32"/>
          <w:szCs w:val="32"/>
        </w:rPr>
        <w:t>第十</w:t>
      </w:r>
      <w:r>
        <w:rPr>
          <w:rFonts w:hint="eastAsia" w:ascii="仿宋" w:hAnsi="仿宋" w:eastAsia="仿宋" w:cs="仿宋"/>
          <w:b/>
          <w:bCs w:val="0"/>
          <w:color w:val="auto"/>
          <w:sz w:val="32"/>
          <w:szCs w:val="32"/>
          <w:lang w:val="en-US" w:eastAsia="zh-CN"/>
        </w:rPr>
        <w:t>五</w:t>
      </w:r>
      <w:r>
        <w:rPr>
          <w:rFonts w:hint="eastAsia" w:ascii="仿宋" w:hAnsi="仿宋" w:eastAsia="仿宋" w:cs="仿宋"/>
          <w:b/>
          <w:bCs w:val="0"/>
          <w:color w:val="auto"/>
          <w:sz w:val="32"/>
          <w:szCs w:val="32"/>
        </w:rPr>
        <w:t>条</w:t>
      </w:r>
      <w:r>
        <w:rPr>
          <w:rFonts w:hint="eastAsia" w:ascii="仿宋" w:hAnsi="仿宋" w:eastAsia="仿宋" w:cs="仿宋"/>
          <w:bCs/>
          <w:color w:val="auto"/>
          <w:sz w:val="32"/>
          <w:szCs w:val="32"/>
        </w:rPr>
        <w:t xml:space="preserve">  本《办法》自下发之日起实施。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FD21E2"/>
    <w:rsid w:val="08FD2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2025-03-24T08:39:00Z</dcterms:created>
  <dc:creator>菅凯！</dc:creator>
  <cp:lastModifiedBy>菅凯！</cp:lastModifiedBy>
  <dcterms:modified xsi:type="dcterms:W3CDTF">2025-03-24T08:40:13Z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F67ACCAEA48A4E15A6488DEA32DAA8C0_11</vt:lpwstr>
  </property>
  <property fmtid="{D5CDD505-2E9C-101B-9397-08002B2CF9AE}" pid="4" name="KSOTemplateDocerSaveRecord">
    <vt:lpwstr>eyJoZGlkIjoiMzRmN2QwYjE1NDY5NjE1NjJjMjhkYjI0OGQwNDFhZjEiLCJ1c2VySWQiOiIzNTk5NDkzOTQifQ==</vt:lpwstr>
  </property>
</Properties>
</file>