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center"/>
        <w:rPr>
          <w:rFonts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参评人员面试答辩纪律及注意事项</w:t>
      </w:r>
    </w:p>
    <w:p>
      <w:pPr>
        <w:spacing w:line="580" w:lineRule="exact"/>
        <w:jc w:val="center"/>
        <w:rPr>
          <w:rFonts w:hint="eastAsia" w:ascii="仿宋_GB2312" w:eastAsia="仿宋_GB2312"/>
          <w:bCs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一、参评人员要在每</w:t>
      </w:r>
      <w:r>
        <w:rPr>
          <w:rFonts w:hint="eastAsia" w:ascii="仿宋_GB2312" w:eastAsia="仿宋_GB2312"/>
          <w:szCs w:val="32"/>
          <w:lang w:eastAsia="zh-CN"/>
        </w:rPr>
        <w:t>场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面试答辩开始前（上午7：00，下午1：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>0）到指定地点报到，报到时必须携带有效证件（身份证、护照、驾照）。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、参评人员不得携带手机等通讯工具和笔记本电脑进入候考室。进入候考室后，要将所携带的手机等通讯工具关机并交给工作人员集中保管。封闭候考期间，如发现参评人员使用通讯工具或笔记本电脑，将取消其面试答辩资格。</w:t>
      </w:r>
      <w:r>
        <w:rPr>
          <w:rFonts w:hint="eastAsia" w:ascii="仿宋_GB2312" w:eastAsia="仿宋_GB2312"/>
          <w:szCs w:val="32"/>
          <w:lang w:eastAsia="zh-CN"/>
        </w:rPr>
        <w:t>参评人员自备手表。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三、参评人员进入候考室后，要主动配合工作人员查验证件，并在工作人员的指引下，按不同的小组分区就坐；身份核对无误后，由工作人员组织签字。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四、参评人员在候考期间，要服从工作人员的管理，保持候考室内安静；候考期间不得离开候考室，如有去卫生间者，须由工作人员引领。</w:t>
      </w:r>
    </w:p>
    <w:p>
      <w:pPr>
        <w:spacing w:line="580" w:lineRule="exact"/>
        <w:ind w:firstLine="630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eastAsia="仿宋_GB2312"/>
          <w:szCs w:val="32"/>
        </w:rPr>
        <w:t>五、</w:t>
      </w:r>
      <w:r>
        <w:rPr>
          <w:rFonts w:hint="eastAsia" w:ascii="仿宋_GB2312" w:hAnsi="宋体" w:eastAsia="仿宋_GB2312"/>
          <w:szCs w:val="32"/>
        </w:rPr>
        <w:t>面试答辩准备和回答的时间共计6分钟，答题的顺序和每道题的回答时间由参评人员自己掌握。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六、参评人员面试答辩结束后</w:t>
      </w:r>
      <w:r>
        <w:rPr>
          <w:rFonts w:hint="eastAsia" w:ascii="仿宋_GB2312" w:eastAsia="仿宋_GB2312"/>
          <w:szCs w:val="32"/>
          <w:lang w:eastAsia="zh-CN"/>
        </w:rPr>
        <w:t>，携带好手机等物品，</w:t>
      </w:r>
      <w:r>
        <w:rPr>
          <w:rFonts w:hint="eastAsia" w:ascii="仿宋_GB2312" w:eastAsia="仿宋_GB2312"/>
          <w:szCs w:val="32"/>
        </w:rPr>
        <w:t>即刻离开考场，不得再返回候考室，不得在考场外逗留、议论。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6E3"/>
    <w:rsid w:val="00727E4D"/>
    <w:rsid w:val="00A136E3"/>
    <w:rsid w:val="21EC2728"/>
    <w:rsid w:val="3E0B65A3"/>
    <w:rsid w:val="6DB23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ScaleCrop>false</ScaleCrop>
  <LinksUpToDate>false</LinksUpToDate>
  <CharactersWithSpaces>407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2015-11-18T06:50:00Z</dcterms:created>
  <dc:creator>a</dc:creator>
  <cp:lastModifiedBy>Administrator</cp:lastModifiedBy>
  <dcterms:modified xsi:type="dcterms:W3CDTF">2020-10-13T01:06:48Z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