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911" w:rsidRPr="00C62506" w:rsidRDefault="00A34911" w:rsidP="00A34911">
      <w:pPr>
        <w:rPr>
          <w:rFonts w:ascii="仿宋" w:eastAsia="仿宋" w:hAnsi="仿宋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附件一</w:t>
      </w:r>
    </w:p>
    <w:p w:rsidR="00A34911" w:rsidRPr="00BF4BF7" w:rsidRDefault="00A34911" w:rsidP="00A34911">
      <w:pPr>
        <w:spacing w:line="560" w:lineRule="exact"/>
        <w:jc w:val="center"/>
        <w:rPr>
          <w:rStyle w:val="NormalCharacter"/>
          <w:rFonts w:ascii="宋体" w:hAnsi="宋体" w:cs="宋体"/>
          <w:b/>
          <w:sz w:val="44"/>
          <w:szCs w:val="44"/>
        </w:rPr>
      </w:pPr>
      <w:bookmarkStart w:id="0" w:name="_GoBack"/>
      <w:r w:rsidRPr="00BF4BF7">
        <w:rPr>
          <w:rStyle w:val="NormalCharacter"/>
          <w:rFonts w:ascii="宋体" w:hAnsi="宋体" w:cs="宋体" w:hint="eastAsia"/>
          <w:b/>
          <w:sz w:val="44"/>
          <w:szCs w:val="44"/>
        </w:rPr>
        <w:t>包头市建设工程质量管理优秀企业</w:t>
      </w:r>
    </w:p>
    <w:bookmarkEnd w:id="0"/>
    <w:p w:rsidR="00A34911" w:rsidRDefault="00A34911" w:rsidP="00A34911">
      <w:pPr>
        <w:ind w:firstLineChars="200" w:firstLine="640"/>
        <w:jc w:val="center"/>
        <w:rPr>
          <w:rStyle w:val="NormalCharacter"/>
          <w:rFonts w:ascii="仿宋" w:eastAsia="仿宋" w:hAnsi="仿宋" w:cs="仿宋"/>
          <w:sz w:val="32"/>
          <w:szCs w:val="32"/>
        </w:rPr>
      </w:pPr>
      <w:r>
        <w:rPr>
          <w:rStyle w:val="NormalCharacter"/>
          <w:rFonts w:ascii="仿宋" w:eastAsia="仿宋" w:hAnsi="仿宋" w:cs="仿宋" w:hint="eastAsia"/>
          <w:sz w:val="32"/>
          <w:szCs w:val="32"/>
        </w:rPr>
        <w:t xml:space="preserve">（共42家  </w:t>
      </w:r>
      <w:r>
        <w:rPr>
          <w:rFonts w:ascii="仿宋" w:eastAsia="仿宋" w:hAnsi="仿宋" w:hint="eastAsia"/>
          <w:sz w:val="32"/>
          <w:szCs w:val="32"/>
        </w:rPr>
        <w:t>排名不分先后</w:t>
      </w:r>
      <w:r>
        <w:rPr>
          <w:rStyle w:val="NormalCharacter"/>
          <w:rFonts w:ascii="仿宋" w:eastAsia="仿宋" w:hAnsi="仿宋" w:cs="仿宋" w:hint="eastAsia"/>
          <w:sz w:val="32"/>
          <w:szCs w:val="32"/>
        </w:rPr>
        <w:t xml:space="preserve"> ）</w:t>
      </w:r>
    </w:p>
    <w:p w:rsidR="00A34911" w:rsidRPr="00C36A78" w:rsidRDefault="00A34911" w:rsidP="00A34911">
      <w:pPr>
        <w:spacing w:line="560" w:lineRule="exact"/>
        <w:jc w:val="left"/>
        <w:rPr>
          <w:rStyle w:val="NormalCharacter"/>
          <w:rFonts w:ascii="黑体" w:eastAsia="黑体" w:hAnsi="黑体" w:cs="仿宋"/>
          <w:bCs/>
          <w:sz w:val="32"/>
          <w:szCs w:val="32"/>
        </w:rPr>
      </w:pPr>
      <w:r w:rsidRPr="00C36A78">
        <w:rPr>
          <w:rStyle w:val="NormalCharacter"/>
          <w:rFonts w:ascii="黑体" w:eastAsia="黑体" w:hAnsi="黑体" w:cs="仿宋" w:hint="eastAsia"/>
          <w:bCs/>
          <w:sz w:val="32"/>
          <w:szCs w:val="32"/>
        </w:rPr>
        <w:t>总承包类施工企业</w:t>
      </w:r>
    </w:p>
    <w:p w:rsidR="00A34911" w:rsidRDefault="00A34911" w:rsidP="00A34911">
      <w:pPr>
        <w:spacing w:line="560" w:lineRule="exact"/>
        <w:jc w:val="left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中国二冶集团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有限公司</w:t>
      </w:r>
    </w:p>
    <w:p w:rsidR="00A34911" w:rsidRPr="00026DBE" w:rsidRDefault="00A34911" w:rsidP="00A34911">
      <w:pPr>
        <w:rPr>
          <w:rFonts w:ascii="仿宋" w:eastAsia="仿宋" w:hAnsi="仿宋" w:cs="仿宋"/>
          <w:sz w:val="32"/>
          <w:szCs w:val="32"/>
        </w:rPr>
      </w:pPr>
      <w:r w:rsidRPr="00026DBE">
        <w:rPr>
          <w:rFonts w:ascii="仿宋" w:eastAsia="仿宋" w:hAnsi="仿宋" w:cs="仿宋" w:hint="eastAsia"/>
          <w:sz w:val="32"/>
          <w:szCs w:val="32"/>
        </w:rPr>
        <w:t>包头城建集团股份有限公司</w:t>
      </w:r>
    </w:p>
    <w:p w:rsidR="00A34911" w:rsidRDefault="00A34911" w:rsidP="00A34911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内蒙古包头兴业集团股份有限公司</w:t>
      </w:r>
    </w:p>
    <w:p w:rsidR="00A34911" w:rsidRDefault="00A34911" w:rsidP="00A34911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包头市第二建筑工程有限责任公司</w:t>
      </w:r>
    </w:p>
    <w:p w:rsidR="00A34911" w:rsidRDefault="00A34911" w:rsidP="00A34911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包头市第四建筑有限责任公司</w:t>
      </w:r>
    </w:p>
    <w:p w:rsidR="00A34911" w:rsidRDefault="00A34911" w:rsidP="00A34911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内蒙古广厦建安工程有限责任公司</w:t>
      </w:r>
    </w:p>
    <w:p w:rsidR="00A34911" w:rsidRDefault="00A34911" w:rsidP="00A34911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中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地寅岗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建设集团有限公司</w:t>
      </w:r>
    </w:p>
    <w:p w:rsidR="00A34911" w:rsidRDefault="00A34911" w:rsidP="00A34911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内蒙古新开元建设有限公司</w:t>
      </w:r>
    </w:p>
    <w:p w:rsidR="00A34911" w:rsidRDefault="00A34911" w:rsidP="00A34911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包头市市政公用工程有限责任公司</w:t>
      </w:r>
    </w:p>
    <w:p w:rsidR="00A34911" w:rsidRDefault="00A34911" w:rsidP="00A34911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内蒙古万达建筑集团有限责任公司</w:t>
      </w:r>
    </w:p>
    <w:p w:rsidR="00A34911" w:rsidRDefault="00A34911" w:rsidP="00A34911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内蒙古龙达建工（集团）有限公司</w:t>
      </w:r>
    </w:p>
    <w:p w:rsidR="00A34911" w:rsidRDefault="00A34911" w:rsidP="00A34911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包头市公路工程股份有限公司</w:t>
      </w:r>
    </w:p>
    <w:p w:rsidR="00A34911" w:rsidRDefault="00A34911" w:rsidP="00A34911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内蒙古广泰路桥环境实业有限公司</w:t>
      </w:r>
    </w:p>
    <w:p w:rsidR="00A34911" w:rsidRDefault="00A34911" w:rsidP="00A34911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内蒙古第三电力建设工程有限责任公司</w:t>
      </w:r>
    </w:p>
    <w:p w:rsidR="00A34911" w:rsidRDefault="00A34911" w:rsidP="00A34911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内蒙古第一电力建设工程有限责任公司</w:t>
      </w:r>
    </w:p>
    <w:p w:rsidR="00A34911" w:rsidRDefault="00A34911" w:rsidP="00A34911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包头市水投工程建设有限公司</w:t>
      </w:r>
    </w:p>
    <w:p w:rsidR="00A34911" w:rsidRDefault="00A34911" w:rsidP="00A34911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包头市荣达建筑有限责任公司</w:t>
      </w:r>
    </w:p>
    <w:p w:rsidR="00A34911" w:rsidRDefault="00A34911" w:rsidP="00A34911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内蒙古多运建设工程有限责任公司</w:t>
      </w:r>
    </w:p>
    <w:p w:rsidR="00A34911" w:rsidRDefault="00A34911" w:rsidP="00A34911">
      <w:pPr>
        <w:jc w:val="left"/>
        <w:rPr>
          <w:rFonts w:ascii="仿宋" w:eastAsia="仿宋" w:hAnsi="仿宋" w:cs="仿宋" w:hint="eastAsia"/>
          <w:sz w:val="32"/>
          <w:szCs w:val="32"/>
        </w:rPr>
      </w:pPr>
    </w:p>
    <w:p w:rsidR="00A34911" w:rsidRDefault="00A34911" w:rsidP="00A34911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内蒙古高建路桥工程有限公司</w:t>
      </w:r>
    </w:p>
    <w:p w:rsidR="00A34911" w:rsidRDefault="00A34911" w:rsidP="00A34911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包头市龙兴业路桥工程有限责任公司</w:t>
      </w:r>
    </w:p>
    <w:p w:rsidR="00A34911" w:rsidRDefault="00A34911" w:rsidP="00A34911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包头市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鑫达住宅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建筑工程有限责任公司</w:t>
      </w:r>
    </w:p>
    <w:p w:rsidR="00A34911" w:rsidRDefault="00A34911" w:rsidP="00A34911">
      <w:pPr>
        <w:spacing w:line="560" w:lineRule="exact"/>
        <w:jc w:val="left"/>
        <w:rPr>
          <w:rStyle w:val="NormalCharacter"/>
          <w:rFonts w:ascii="仿宋" w:eastAsia="仿宋" w:hAnsi="仿宋" w:cs="仿宋"/>
          <w:sz w:val="32"/>
          <w:szCs w:val="32"/>
        </w:rPr>
      </w:pPr>
      <w:r>
        <w:rPr>
          <w:rStyle w:val="NormalCharacter"/>
          <w:rFonts w:ascii="仿宋" w:eastAsia="仿宋" w:hAnsi="仿宋" w:cs="仿宋" w:hint="eastAsia"/>
          <w:sz w:val="32"/>
          <w:szCs w:val="32"/>
        </w:rPr>
        <w:t>包头市龙盛市政工程有限责任公司</w:t>
      </w:r>
    </w:p>
    <w:p w:rsidR="00A34911" w:rsidRDefault="00A34911" w:rsidP="00A34911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包头市亮通公路工程有限公司</w:t>
      </w:r>
    </w:p>
    <w:p w:rsidR="00A34911" w:rsidRDefault="00A34911" w:rsidP="00A34911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内蒙古金壁建筑工程有限公司</w:t>
      </w:r>
    </w:p>
    <w:p w:rsidR="00A34911" w:rsidRDefault="00A34911" w:rsidP="00A34911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内蒙古金博元建设工程有限公司</w:t>
      </w:r>
    </w:p>
    <w:p w:rsidR="00A34911" w:rsidRDefault="00A34911" w:rsidP="00A34911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内蒙古华派建设工程有限公司</w:t>
      </w:r>
    </w:p>
    <w:p w:rsidR="00A34911" w:rsidRDefault="00A34911" w:rsidP="00A34911">
      <w:pPr>
        <w:jc w:val="left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内蒙古航阔建筑工程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有限公司</w:t>
      </w:r>
    </w:p>
    <w:p w:rsidR="00A34911" w:rsidRDefault="00A34911" w:rsidP="00A34911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内蒙古龙天建设有限公司</w:t>
      </w:r>
    </w:p>
    <w:p w:rsidR="00A34911" w:rsidRDefault="00A34911" w:rsidP="00A34911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内蒙古诚捷信建设工程有限公司</w:t>
      </w:r>
    </w:p>
    <w:p w:rsidR="00A34911" w:rsidRPr="00C36A78" w:rsidRDefault="00A34911" w:rsidP="00A34911">
      <w:pPr>
        <w:rPr>
          <w:rFonts w:ascii="黑体" w:eastAsia="黑体" w:hAnsi="黑体" w:cs="仿宋"/>
          <w:bCs/>
          <w:sz w:val="32"/>
          <w:szCs w:val="32"/>
        </w:rPr>
      </w:pPr>
      <w:r w:rsidRPr="00C36A78">
        <w:rPr>
          <w:rFonts w:ascii="黑体" w:eastAsia="黑体" w:hAnsi="黑体" w:cs="仿宋" w:hint="eastAsia"/>
          <w:bCs/>
          <w:sz w:val="32"/>
          <w:szCs w:val="32"/>
        </w:rPr>
        <w:t>专业承包类企业</w:t>
      </w:r>
    </w:p>
    <w:p w:rsidR="00A34911" w:rsidRDefault="00A34911" w:rsidP="00A34911">
      <w:pPr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凯建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建筑安装工程有限公司</w:t>
      </w:r>
    </w:p>
    <w:p w:rsidR="00A34911" w:rsidRDefault="00A34911" w:rsidP="00A34911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内蒙古恒久钢构（集团）有限公司</w:t>
      </w:r>
    </w:p>
    <w:p w:rsidR="00A34911" w:rsidRDefault="00A34911" w:rsidP="00A34911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中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昱诚达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建筑装饰有限公司</w:t>
      </w:r>
    </w:p>
    <w:p w:rsidR="00A34911" w:rsidRDefault="00A34911" w:rsidP="00A34911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包钢勘察测绘研究院</w:t>
      </w:r>
    </w:p>
    <w:p w:rsidR="00A34911" w:rsidRDefault="00A34911" w:rsidP="00A34911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内蒙古甲集建筑装饰工程有限公司</w:t>
      </w:r>
    </w:p>
    <w:p w:rsidR="00A34911" w:rsidRDefault="00A34911" w:rsidP="00A34911">
      <w:pPr>
        <w:spacing w:line="560" w:lineRule="exact"/>
        <w:jc w:val="left"/>
        <w:rPr>
          <w:rStyle w:val="NormalCharacter"/>
          <w:rFonts w:ascii="仿宋" w:eastAsia="仿宋" w:hAnsi="仿宋" w:cs="仿宋"/>
          <w:sz w:val="32"/>
          <w:szCs w:val="32"/>
        </w:rPr>
      </w:pPr>
      <w:r>
        <w:rPr>
          <w:rStyle w:val="NormalCharacter"/>
          <w:rFonts w:ascii="仿宋" w:eastAsia="仿宋" w:hAnsi="仿宋" w:cs="仿宋" w:hint="eastAsia"/>
          <w:sz w:val="32"/>
          <w:szCs w:val="32"/>
        </w:rPr>
        <w:t>内蒙古诚兴建设劳务有限责任公司</w:t>
      </w:r>
    </w:p>
    <w:p w:rsidR="00A34911" w:rsidRPr="00C36A78" w:rsidRDefault="00A34911" w:rsidP="00A34911">
      <w:pPr>
        <w:rPr>
          <w:rFonts w:ascii="黑体" w:eastAsia="黑体" w:hAnsi="黑体" w:cs="仿宋"/>
          <w:bCs/>
          <w:sz w:val="32"/>
          <w:szCs w:val="32"/>
        </w:rPr>
      </w:pPr>
      <w:r w:rsidRPr="00C36A78">
        <w:rPr>
          <w:rFonts w:ascii="黑体" w:eastAsia="黑体" w:hAnsi="黑体" w:cs="仿宋" w:hint="eastAsia"/>
          <w:bCs/>
          <w:sz w:val="32"/>
          <w:szCs w:val="32"/>
        </w:rPr>
        <w:t>项目管理类企业</w:t>
      </w:r>
    </w:p>
    <w:p w:rsidR="00A34911" w:rsidRDefault="00A34911" w:rsidP="00A34911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内蒙古科大工程项目管理有限责任公司</w:t>
      </w:r>
    </w:p>
    <w:p w:rsidR="00A34911" w:rsidRDefault="00A34911" w:rsidP="00A34911">
      <w:pPr>
        <w:jc w:val="left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内蒙古弘誉建设项目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咨询管理有限责任公司</w:t>
      </w:r>
    </w:p>
    <w:p w:rsidR="00A34911" w:rsidRDefault="00A34911" w:rsidP="00A34911">
      <w:pPr>
        <w:jc w:val="left"/>
        <w:rPr>
          <w:rFonts w:ascii="仿宋" w:eastAsia="仿宋" w:hAnsi="仿宋" w:cs="仿宋" w:hint="eastAsia"/>
          <w:sz w:val="32"/>
          <w:szCs w:val="32"/>
        </w:rPr>
      </w:pPr>
    </w:p>
    <w:p w:rsidR="00A34911" w:rsidRPr="00026DBE" w:rsidRDefault="00A34911" w:rsidP="00A34911">
      <w:pPr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内蒙古嘉和建设项目管理有限责任公司</w:t>
      </w:r>
    </w:p>
    <w:p w:rsidR="00A34911" w:rsidRDefault="00A34911" w:rsidP="00A34911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包头市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诚信达工程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咨询监理有限责任公司</w:t>
      </w:r>
    </w:p>
    <w:p w:rsidR="00A34911" w:rsidRDefault="00A34911" w:rsidP="00A34911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内蒙古明申建设项目管理有限公司</w:t>
      </w:r>
    </w:p>
    <w:p w:rsidR="00A34911" w:rsidRDefault="00A34911" w:rsidP="00A34911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包头市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鑫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港工程监理有限责任公司</w:t>
      </w:r>
    </w:p>
    <w:p w:rsidR="00A34911" w:rsidRPr="00C36A78" w:rsidRDefault="00A34911" w:rsidP="00A34911">
      <w:pPr>
        <w:spacing w:line="560" w:lineRule="exact"/>
        <w:jc w:val="left"/>
        <w:rPr>
          <w:rStyle w:val="NormalCharacter"/>
          <w:rFonts w:ascii="黑体" w:eastAsia="黑体" w:hAnsi="黑体" w:cs="仿宋"/>
          <w:bCs/>
          <w:sz w:val="32"/>
          <w:szCs w:val="32"/>
        </w:rPr>
      </w:pPr>
      <w:r w:rsidRPr="00C36A78">
        <w:rPr>
          <w:rStyle w:val="NormalCharacter"/>
          <w:rFonts w:ascii="黑体" w:eastAsia="黑体" w:hAnsi="黑体" w:cs="仿宋" w:hint="eastAsia"/>
          <w:bCs/>
          <w:sz w:val="32"/>
          <w:szCs w:val="32"/>
        </w:rPr>
        <w:t>在</w:t>
      </w:r>
      <w:proofErr w:type="gramStart"/>
      <w:r w:rsidRPr="00C36A78">
        <w:rPr>
          <w:rStyle w:val="NormalCharacter"/>
          <w:rFonts w:ascii="黑体" w:eastAsia="黑体" w:hAnsi="黑体" w:cs="仿宋" w:hint="eastAsia"/>
          <w:bCs/>
          <w:sz w:val="32"/>
          <w:szCs w:val="32"/>
        </w:rPr>
        <w:t>包成立</w:t>
      </w:r>
      <w:proofErr w:type="gramEnd"/>
      <w:r w:rsidRPr="00C36A78">
        <w:rPr>
          <w:rStyle w:val="NormalCharacter"/>
          <w:rFonts w:ascii="黑体" w:eastAsia="黑体" w:hAnsi="黑体" w:cs="仿宋" w:hint="eastAsia"/>
          <w:bCs/>
          <w:sz w:val="32"/>
          <w:szCs w:val="32"/>
        </w:rPr>
        <w:t>分公司的外进建筑业企业</w:t>
      </w:r>
    </w:p>
    <w:p w:rsidR="00A34911" w:rsidRDefault="00A34911" w:rsidP="00A34911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兴泰建设集团有限公司</w:t>
      </w:r>
    </w:p>
    <w:p w:rsidR="008E520E" w:rsidRDefault="008E520E"/>
    <w:sectPr w:rsidR="008E52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911"/>
    <w:rsid w:val="008E520E"/>
    <w:rsid w:val="00A3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91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semiHidden/>
    <w:qFormat/>
    <w:rsid w:val="00A349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91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semiHidden/>
    <w:qFormat/>
    <w:rsid w:val="00A349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</Words>
  <Characters>609</Characters>
  <Application>Microsoft Office Word</Application>
  <DocSecurity>0</DocSecurity>
  <Lines>5</Lines>
  <Paragraphs>1</Paragraphs>
  <ScaleCrop>false</ScaleCrop>
  <Company>微软中国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2022-05-05T07:51:00Z</dcterms:created>
  <dcterms:modified xsi:type="dcterms:W3CDTF">2022-05-05T07:52:00Z</dcterms:modified>
</cp:coreProperties>
</file>