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黑体" w:hAnsi="黑体" w:eastAsia="黑体" w:cs="黑体"/>
          <w:color w:val="auto"/>
          <w:sz w:val="32"/>
          <w:szCs w:val="32"/>
          <w:lang w:val="en-US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3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/>
        <w:rPr>
          <w:rFonts w:hint="eastAsia" w:ascii="仿宋_GB2312" w:eastAsia="仿宋_GB2312"/>
          <w:b/>
          <w:color w:val="auto"/>
          <w:sz w:val="36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/>
        <w:rPr>
          <w:rFonts w:hint="eastAsia" w:ascii="仿宋_GB2312" w:eastAsia="仿宋_GB2312"/>
          <w:color w:val="auto"/>
          <w:spacing w:val="20"/>
          <w:sz w:val="48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/>
        <w:jc w:val="center"/>
        <w:rPr>
          <w:rFonts w:hint="eastAsia" w:ascii="仿宋_GB2312" w:hAnsi="宋体" w:eastAsia="仿宋_GB2312"/>
          <w:b/>
          <w:color w:val="auto"/>
          <w:spacing w:val="20"/>
          <w:sz w:val="44"/>
          <w:szCs w:val="44"/>
          <w:lang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pacing w:val="20"/>
          <w:sz w:val="48"/>
          <w:szCs w:val="48"/>
        </w:rPr>
        <w:t>内蒙古自治区建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pacing w:val="20"/>
          <w:sz w:val="48"/>
          <w:szCs w:val="48"/>
          <w:lang w:val="en-US" w:eastAsia="zh-CN"/>
        </w:rPr>
        <w:t>设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pacing w:val="20"/>
          <w:sz w:val="48"/>
          <w:szCs w:val="48"/>
        </w:rPr>
        <w:t>工程优质结构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pacing w:val="20"/>
          <w:sz w:val="48"/>
          <w:szCs w:val="48"/>
          <w:lang w:eastAsia="zh-CN"/>
        </w:rPr>
        <w:t>奖</w:t>
      </w:r>
      <w:bookmarkEnd w:id="0"/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/>
        <w:jc w:val="center"/>
        <w:rPr>
          <w:rFonts w:hint="eastAsia" w:ascii="仿宋_GB2312" w:hAnsi="宋体" w:eastAsia="仿宋_GB2312"/>
          <w:b/>
          <w:color w:val="auto"/>
          <w:spacing w:val="20"/>
          <w:sz w:val="44"/>
          <w:szCs w:val="44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/>
        <w:jc w:val="both"/>
        <w:rPr>
          <w:rFonts w:hint="eastAsia" w:ascii="仿宋_GB2312" w:hAnsi="宋体" w:eastAsia="仿宋_GB2312"/>
          <w:b/>
          <w:color w:val="auto"/>
          <w:spacing w:val="20"/>
          <w:sz w:val="44"/>
          <w:szCs w:val="44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/>
        <w:jc w:val="both"/>
        <w:rPr>
          <w:rFonts w:hint="eastAsia" w:ascii="仿宋_GB2312" w:hAnsi="宋体" w:eastAsia="仿宋_GB2312"/>
          <w:b/>
          <w:color w:val="auto"/>
          <w:spacing w:val="20"/>
          <w:sz w:val="44"/>
          <w:szCs w:val="44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/>
        <w:jc w:val="center"/>
        <w:rPr>
          <w:rFonts w:hint="eastAsia" w:ascii="仿宋_GB2312" w:hAnsi="宋体" w:eastAsia="仿宋_GB2312"/>
          <w:b/>
          <w:color w:val="auto"/>
          <w:spacing w:val="20"/>
          <w:sz w:val="44"/>
          <w:szCs w:val="44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/>
        <w:jc w:val="center"/>
        <w:rPr>
          <w:rFonts w:hint="eastAsia" w:ascii="仿宋_GB2312" w:hAnsi="宋体" w:eastAsia="仿宋_GB2312"/>
          <w:b/>
          <w:color w:val="auto"/>
          <w:spacing w:val="20"/>
          <w:sz w:val="44"/>
          <w:szCs w:val="44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pacing w:val="20"/>
          <w:sz w:val="84"/>
          <w:szCs w:val="8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pacing w:val="20"/>
          <w:sz w:val="84"/>
          <w:szCs w:val="84"/>
          <w:lang w:val="en-US" w:eastAsia="zh-CN"/>
        </w:rPr>
        <w:t>核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pacing w:val="20"/>
          <w:sz w:val="84"/>
          <w:szCs w:val="84"/>
          <w:lang w:eastAsia="zh-CN"/>
        </w:rPr>
        <w:t>查申请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pacing w:val="20"/>
          <w:sz w:val="84"/>
          <w:szCs w:val="84"/>
        </w:rPr>
        <w:t>表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/>
        <w:jc w:val="center"/>
        <w:rPr>
          <w:rFonts w:hint="eastAsia" w:ascii="仿宋_GB2312" w:hAnsi="仿宋" w:eastAsia="仿宋_GB2312"/>
          <w:b/>
          <w:color w:val="auto"/>
          <w:sz w:val="52"/>
          <w:szCs w:val="52"/>
          <w:lang w:val="en-US" w:eastAsia="zh-CN"/>
        </w:rPr>
      </w:pPr>
      <w:r>
        <w:rPr>
          <w:rFonts w:hint="eastAsia" w:ascii="仿宋_GB2312" w:hAnsi="仿宋" w:eastAsia="仿宋_GB2312"/>
          <w:b/>
          <w:color w:val="auto"/>
          <w:sz w:val="52"/>
          <w:szCs w:val="52"/>
          <w:lang w:val="en-US" w:eastAsia="zh-CN"/>
        </w:rPr>
        <w:t xml:space="preserve"> 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/>
        <w:jc w:val="center"/>
        <w:rPr>
          <w:rFonts w:hint="eastAsia" w:ascii="仿宋_GB2312" w:hAnsi="仿宋" w:eastAsia="仿宋_GB2312"/>
          <w:b/>
          <w:color w:val="auto"/>
          <w:sz w:val="52"/>
          <w:szCs w:val="52"/>
          <w:lang w:val="en-US" w:eastAsia="zh-CN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/>
        <w:jc w:val="center"/>
        <w:rPr>
          <w:rFonts w:hint="eastAsia" w:ascii="仿宋_GB2312" w:eastAsia="仿宋_GB2312"/>
          <w:b/>
          <w:color w:val="auto"/>
          <w:sz w:val="36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/>
        <w:jc w:val="center"/>
        <w:rPr>
          <w:rFonts w:hint="eastAsia" w:ascii="仿宋_GB2312" w:eastAsia="仿宋_GB2312"/>
          <w:b/>
          <w:color w:val="auto"/>
          <w:sz w:val="36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/>
        <w:rPr>
          <w:rFonts w:hint="eastAsia" w:ascii="仿宋_GB2312" w:eastAsia="仿宋_GB2312"/>
          <w:b/>
          <w:color w:val="auto"/>
          <w:sz w:val="36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/>
        <w:ind w:firstLine="1034"/>
        <w:rPr>
          <w:rFonts w:hint="eastAsia" w:ascii="仿宋_GB2312" w:hAnsi="仿宋" w:eastAsia="仿宋_GB2312"/>
          <w:b/>
          <w:color w:val="auto"/>
          <w:sz w:val="32"/>
          <w:szCs w:val="32"/>
        </w:rPr>
      </w:pPr>
      <w:r>
        <w:rPr>
          <w:rFonts w:hint="eastAsia" w:ascii="仿宋_GB2312" w:hAnsi="仿宋" w:eastAsia="仿宋_GB2312"/>
          <w:b/>
          <w:color w:val="auto"/>
          <w:sz w:val="32"/>
          <w:szCs w:val="32"/>
          <w:lang w:eastAsia="zh-CN"/>
        </w:rPr>
        <w:t>工</w:t>
      </w:r>
      <w:r>
        <w:rPr>
          <w:rFonts w:hint="eastAsia" w:ascii="仿宋_GB2312" w:hAnsi="仿宋" w:eastAsia="仿宋_GB2312"/>
          <w:b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" w:eastAsia="仿宋_GB2312"/>
          <w:b/>
          <w:color w:val="auto"/>
          <w:sz w:val="32"/>
          <w:szCs w:val="32"/>
          <w:lang w:eastAsia="zh-CN"/>
        </w:rPr>
        <w:t>程</w:t>
      </w:r>
      <w:r>
        <w:rPr>
          <w:rFonts w:hint="eastAsia" w:ascii="仿宋_GB2312" w:hAnsi="仿宋" w:eastAsia="仿宋_GB2312"/>
          <w:b/>
          <w:color w:val="auto"/>
          <w:sz w:val="32"/>
          <w:szCs w:val="32"/>
        </w:rPr>
        <w:t xml:space="preserve"> 名 称：</w:t>
      </w:r>
      <w:r>
        <w:rPr>
          <w:rFonts w:hint="eastAsia" w:ascii="仿宋_GB2312" w:hAnsi="仿宋" w:eastAsia="仿宋_GB2312"/>
          <w:b/>
          <w:color w:val="auto"/>
          <w:sz w:val="32"/>
          <w:szCs w:val="32"/>
          <w:u w:val="single"/>
        </w:rPr>
        <w:t xml:space="preserve">                        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/>
        <w:ind w:firstLine="1034"/>
        <w:rPr>
          <w:rFonts w:hint="eastAsia" w:ascii="仿宋_GB2312" w:hAnsi="仿宋" w:eastAsia="仿宋_GB2312"/>
          <w:b/>
          <w:color w:val="auto"/>
          <w:sz w:val="32"/>
          <w:szCs w:val="32"/>
          <w:u w:val="single"/>
        </w:rPr>
      </w:pPr>
      <w:r>
        <w:rPr>
          <w:rFonts w:hint="eastAsia" w:ascii="仿宋_GB2312" w:hAnsi="仿宋" w:eastAsia="仿宋_GB2312"/>
          <w:b/>
          <w:color w:val="auto"/>
          <w:sz w:val="32"/>
          <w:szCs w:val="32"/>
          <w:lang w:eastAsia="zh-CN"/>
        </w:rPr>
        <w:t>主申报单</w:t>
      </w:r>
      <w:r>
        <w:rPr>
          <w:rFonts w:hint="eastAsia" w:ascii="仿宋_GB2312" w:hAnsi="仿宋" w:eastAsia="仿宋_GB2312"/>
          <w:b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" w:eastAsia="仿宋_GB2312"/>
          <w:b/>
          <w:color w:val="auto"/>
          <w:sz w:val="32"/>
          <w:szCs w:val="32"/>
          <w:lang w:eastAsia="zh-CN"/>
        </w:rPr>
        <w:t>位</w:t>
      </w:r>
      <w:r>
        <w:rPr>
          <w:rFonts w:hint="eastAsia" w:ascii="仿宋_GB2312" w:hAnsi="仿宋" w:eastAsia="仿宋_GB2312"/>
          <w:b/>
          <w:color w:val="auto"/>
          <w:sz w:val="32"/>
          <w:szCs w:val="32"/>
        </w:rPr>
        <w:t>：</w:t>
      </w:r>
      <w:r>
        <w:rPr>
          <w:rFonts w:hint="eastAsia" w:ascii="仿宋_GB2312" w:hAnsi="仿宋" w:eastAsia="仿宋_GB2312"/>
          <w:b/>
          <w:color w:val="auto"/>
          <w:sz w:val="32"/>
          <w:szCs w:val="32"/>
          <w:u w:val="single"/>
        </w:rPr>
        <w:t xml:space="preserve">                        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/>
        <w:ind w:firstLine="1033"/>
        <w:rPr>
          <w:rFonts w:hint="eastAsia" w:ascii="仿宋_GB2312" w:hAnsi="仿宋" w:eastAsia="仿宋_GB2312"/>
          <w:b/>
          <w:color w:val="auto"/>
          <w:sz w:val="32"/>
          <w:szCs w:val="32"/>
          <w:u w:val="single"/>
          <w:lang w:eastAsia="zh-CN"/>
        </w:rPr>
      </w:pPr>
      <w:r>
        <w:rPr>
          <w:rFonts w:hint="eastAsia" w:ascii="仿宋_GB2312" w:hAnsi="仿宋" w:eastAsia="仿宋_GB2312"/>
          <w:b/>
          <w:color w:val="auto"/>
          <w:sz w:val="32"/>
          <w:szCs w:val="32"/>
        </w:rPr>
        <w:t>推 荐 单 位：</w:t>
      </w:r>
      <w:r>
        <w:rPr>
          <w:rFonts w:hint="eastAsia" w:ascii="仿宋_GB2312" w:hAnsi="仿宋" w:eastAsia="仿宋_GB2312"/>
          <w:b/>
          <w:color w:val="auto"/>
          <w:sz w:val="32"/>
          <w:szCs w:val="32"/>
          <w:u w:val="single"/>
        </w:rPr>
        <w:t xml:space="preserve">                        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6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1011"/>
        <w:gridCol w:w="346"/>
        <w:gridCol w:w="993"/>
        <w:gridCol w:w="154"/>
        <w:gridCol w:w="1530"/>
        <w:gridCol w:w="1200"/>
        <w:gridCol w:w="269"/>
        <w:gridCol w:w="143"/>
        <w:gridCol w:w="1163"/>
        <w:gridCol w:w="17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工程名称</w:t>
            </w:r>
          </w:p>
        </w:tc>
        <w:tc>
          <w:tcPr>
            <w:tcW w:w="753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</w:trPr>
        <w:tc>
          <w:tcPr>
            <w:tcW w:w="1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工程地址</w:t>
            </w:r>
          </w:p>
        </w:tc>
        <w:tc>
          <w:tcPr>
            <w:tcW w:w="753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建设单位</w:t>
            </w:r>
          </w:p>
        </w:tc>
        <w:tc>
          <w:tcPr>
            <w:tcW w:w="753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监理单位</w:t>
            </w:r>
          </w:p>
        </w:tc>
        <w:tc>
          <w:tcPr>
            <w:tcW w:w="753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</w:trPr>
        <w:tc>
          <w:tcPr>
            <w:tcW w:w="1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承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建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单位</w:t>
            </w:r>
          </w:p>
        </w:tc>
        <w:tc>
          <w:tcPr>
            <w:tcW w:w="753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施工许可证</w:t>
            </w:r>
          </w:p>
        </w:tc>
        <w:tc>
          <w:tcPr>
            <w:tcW w:w="753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开工时间</w:t>
            </w:r>
          </w:p>
        </w:tc>
        <w:tc>
          <w:tcPr>
            <w:tcW w:w="30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 xml:space="preserve">     年      月      日</w:t>
            </w:r>
          </w:p>
        </w:tc>
        <w:tc>
          <w:tcPr>
            <w:tcW w:w="16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结构封顶时间</w:t>
            </w:r>
          </w:p>
        </w:tc>
        <w:tc>
          <w:tcPr>
            <w:tcW w:w="28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 xml:space="preserve">     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申请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核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查日期</w:t>
            </w:r>
          </w:p>
        </w:tc>
        <w:tc>
          <w:tcPr>
            <w:tcW w:w="30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 xml:space="preserve">     年      月      日</w:t>
            </w:r>
          </w:p>
        </w:tc>
        <w:tc>
          <w:tcPr>
            <w:tcW w:w="16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联系人及手机</w:t>
            </w:r>
          </w:p>
        </w:tc>
        <w:tc>
          <w:tcPr>
            <w:tcW w:w="28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8" w:hRule="atLeast"/>
        </w:trPr>
        <w:tc>
          <w:tcPr>
            <w:tcW w:w="1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lang w:eastAsia="zh-CN"/>
              </w:rPr>
              <w:t>工程概况</w:t>
            </w:r>
          </w:p>
        </w:tc>
        <w:tc>
          <w:tcPr>
            <w:tcW w:w="753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28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工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程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结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构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lang w:eastAsia="zh-CN"/>
              </w:rPr>
              <w:t>质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lang w:eastAsia="zh-CN"/>
              </w:rPr>
              <w:t>量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lang w:eastAsia="zh-CN"/>
              </w:rPr>
              <w:t>评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lang w:eastAsia="zh-CN"/>
              </w:rPr>
              <w:t>价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lang w:val="en-US" w:eastAsia="zh-CN"/>
              </w:rPr>
              <w:t xml:space="preserve"> 及 结 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7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序号</w:t>
            </w:r>
          </w:p>
        </w:tc>
        <w:tc>
          <w:tcPr>
            <w:tcW w:w="13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评价项目</w:t>
            </w:r>
          </w:p>
        </w:tc>
        <w:tc>
          <w:tcPr>
            <w:tcW w:w="26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地基与基础工程评价</w:t>
            </w:r>
          </w:p>
        </w:tc>
        <w:tc>
          <w:tcPr>
            <w:tcW w:w="27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主体结构工程质量评价</w:t>
            </w: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结构工程质量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自评价结论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7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5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应得分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实得分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应得分</w:t>
            </w:r>
          </w:p>
        </w:tc>
        <w:tc>
          <w:tcPr>
            <w:tcW w:w="15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实得分</w:t>
            </w:r>
          </w:p>
        </w:tc>
        <w:tc>
          <w:tcPr>
            <w:tcW w:w="173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ind w:firstLine="630" w:firstLineChars="30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性能检测</w:t>
            </w: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40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40</w:t>
            </w:r>
          </w:p>
        </w:tc>
        <w:tc>
          <w:tcPr>
            <w:tcW w:w="157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质量记录</w:t>
            </w: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40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30</w:t>
            </w:r>
          </w:p>
        </w:tc>
        <w:tc>
          <w:tcPr>
            <w:tcW w:w="1575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允许偏差</w:t>
            </w: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20</w:t>
            </w:r>
          </w:p>
        </w:tc>
        <w:tc>
          <w:tcPr>
            <w:tcW w:w="1575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7" w:hRule="exact"/>
        </w:trPr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观感质量</w:t>
            </w: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1575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合   计</w:t>
            </w: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100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0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100</w:t>
            </w:r>
          </w:p>
        </w:tc>
        <w:tc>
          <w:tcPr>
            <w:tcW w:w="1575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3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3" w:hRule="exact"/>
        </w:trPr>
        <w:tc>
          <w:tcPr>
            <w:tcW w:w="309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 xml:space="preserve">建设单位意见: 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项目负责人: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 xml:space="preserve">             (公章) 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 xml:space="preserve">           年   月   日                                                                               </w:t>
            </w:r>
          </w:p>
        </w:tc>
        <w:tc>
          <w:tcPr>
            <w:tcW w:w="3153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监理单位意见: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总监理工程师: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 xml:space="preserve">               (公章) 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 xml:space="preserve">           年   月   日  </w:t>
            </w:r>
          </w:p>
        </w:tc>
        <w:tc>
          <w:tcPr>
            <w:tcW w:w="3039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施工单位意见: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项目负责人: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 xml:space="preserve">               (公章) 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 xml:space="preserve">           年   月   日  </w:t>
            </w:r>
          </w:p>
        </w:tc>
      </w:tr>
    </w:tbl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/>
        <w:jc w:val="center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36"/>
          <w:szCs w:val="36"/>
          <w:lang w:eastAsia="zh-CN"/>
        </w:rPr>
      </w:pPr>
      <w:r>
        <w:rPr>
          <w:rFonts w:hint="eastAsia" w:ascii="宋体" w:hAnsi="宋体"/>
          <w:color w:val="auto"/>
          <w:sz w:val="13"/>
          <w:szCs w:val="13"/>
        </w:rPr>
        <w:br w:type="page"/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shd w:val="clear"/>
          <w:lang w:eastAsia="zh-CN"/>
        </w:rPr>
        <w:t>内蒙古自治区建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shd w:val="clear"/>
          <w:lang w:val="en-US" w:eastAsia="zh-CN"/>
        </w:rPr>
        <w:t>设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shd w:val="clear"/>
          <w:lang w:eastAsia="zh-CN"/>
        </w:rPr>
        <w:t>工程优质结构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shd w:val="clear"/>
          <w:lang w:val="en-US" w:eastAsia="zh-CN"/>
        </w:rPr>
        <w:t>奖核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shd w:val="clear"/>
          <w:lang w:eastAsia="zh-CN"/>
        </w:rPr>
        <w:t>查评分表</w:t>
      </w:r>
    </w:p>
    <w:tbl>
      <w:tblPr>
        <w:tblStyle w:val="6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374"/>
        <w:gridCol w:w="983"/>
        <w:gridCol w:w="1147"/>
        <w:gridCol w:w="1180"/>
        <w:gridCol w:w="350"/>
        <w:gridCol w:w="921"/>
        <w:gridCol w:w="279"/>
        <w:gridCol w:w="1102"/>
        <w:gridCol w:w="1102"/>
        <w:gridCol w:w="11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工程名称</w:t>
            </w:r>
          </w:p>
        </w:tc>
        <w:tc>
          <w:tcPr>
            <w:tcW w:w="33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</w:rPr>
            </w:pP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主申报单位</w:t>
            </w:r>
          </w:p>
        </w:tc>
        <w:tc>
          <w:tcPr>
            <w:tcW w:w="35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7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序号</w:t>
            </w:r>
          </w:p>
        </w:tc>
        <w:tc>
          <w:tcPr>
            <w:tcW w:w="13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检查项目</w:t>
            </w:r>
          </w:p>
        </w:tc>
        <w:tc>
          <w:tcPr>
            <w:tcW w:w="26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地基与基础工程评价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（含地下室防水层）</w:t>
            </w:r>
          </w:p>
        </w:tc>
        <w:tc>
          <w:tcPr>
            <w:tcW w:w="450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主体结构工程质量评价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8" w:hRule="atLeast"/>
        </w:trPr>
        <w:tc>
          <w:tcPr>
            <w:tcW w:w="74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5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分值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得分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分值</w:t>
            </w: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混凝土结构工程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实得分</w:t>
            </w:r>
          </w:p>
        </w:tc>
        <w:tc>
          <w:tcPr>
            <w:tcW w:w="110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钢结构工程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实得分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砌体结构工程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实得分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总分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100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100</w:t>
            </w: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性能检测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40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00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40</w:t>
            </w:r>
          </w:p>
        </w:tc>
        <w:tc>
          <w:tcPr>
            <w:tcW w:w="110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0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0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质量记录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40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00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30</w:t>
            </w:r>
          </w:p>
        </w:tc>
        <w:tc>
          <w:tcPr>
            <w:tcW w:w="110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0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0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允许偏差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00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20</w:t>
            </w:r>
          </w:p>
        </w:tc>
        <w:tc>
          <w:tcPr>
            <w:tcW w:w="110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0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0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观感质量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00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110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0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0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6</w:t>
            </w: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各部位权重值实得分</w:t>
            </w:r>
          </w:p>
        </w:tc>
        <w:tc>
          <w:tcPr>
            <w:tcW w:w="26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A=地基及基础工程评分×20%＝</w:t>
            </w:r>
          </w:p>
        </w:tc>
        <w:tc>
          <w:tcPr>
            <w:tcW w:w="4508" w:type="dxa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B=主体结构工程评分×80%＝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4" w:hRule="atLeast"/>
        </w:trPr>
        <w:tc>
          <w:tcPr>
            <w:tcW w:w="928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left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  <w:t>Ps：=  A    +    B    =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left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left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 xml:space="preserve">  其中:B = B1 + B2 + B3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left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ind w:firstLine="210" w:firstLineChars="100"/>
              <w:jc w:val="left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B1——混凝土结构工程评价权重实得分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ind w:firstLine="210" w:firstLineChars="100"/>
              <w:jc w:val="left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B2——钢结构工程评价权重实得分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ind w:firstLine="210" w:firstLineChars="100"/>
              <w:jc w:val="left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B3——砌体结构工程评价权重实得分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left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left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left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 xml:space="preserve">        组长：                    组员：                    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left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left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left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 xml:space="preserve">           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left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left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left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left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 xml:space="preserve">                                                                年      月      日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left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>
      <w:pPr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/>
        <w:rPr>
          <w:rFonts w:hint="eastAsia" w:ascii="仿宋" w:hAnsi="仿宋" w:eastAsia="仿宋" w:cs="仿宋"/>
          <w:b w:val="0"/>
          <w:bCs w:val="0"/>
          <w:color w:val="auto"/>
          <w:kern w:val="2"/>
          <w:sz w:val="18"/>
          <w:szCs w:val="1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18"/>
          <w:szCs w:val="18"/>
          <w:lang w:val="en-US" w:eastAsia="zh-CN" w:bidi="ar-SA"/>
        </w:rPr>
        <w:t>注：主体结构工程包括混凝土结构、钢结构、砌体结构等，总权重为80%，当砌体结构仅为填充墙时，只能占10%的权重，其余权重值按工程实际情况分配（本表由核查组填写）。</w:t>
      </w:r>
    </w:p>
    <w:p>
      <w:pPr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/>
        <w:jc w:val="center"/>
        <w:rPr>
          <w:rFonts w:hint="eastAsia" w:ascii="宋体" w:hAnsi="宋体" w:eastAsia="宋体" w:cs="宋体"/>
          <w:b/>
          <w:bCs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36"/>
          <w:szCs w:val="36"/>
          <w:lang w:eastAsia="zh-CN"/>
        </w:rPr>
        <w:br w:type="page"/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shd w:val="clear"/>
          <w:lang w:eastAsia="zh-CN"/>
        </w:rPr>
        <w:t>内蒙古自治区建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shd w:val="clear"/>
          <w:lang w:val="en-US" w:eastAsia="zh-CN"/>
        </w:rPr>
        <w:t>设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shd w:val="clear"/>
          <w:lang w:eastAsia="zh-CN"/>
        </w:rPr>
        <w:t>工程优质结构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shd w:val="clear"/>
          <w:lang w:val="en-US" w:eastAsia="zh-CN"/>
        </w:rPr>
        <w:t>奖工程技术资料核查表</w:t>
      </w:r>
    </w:p>
    <w:tbl>
      <w:tblPr>
        <w:tblStyle w:val="6"/>
        <w:tblpPr w:leftFromText="180" w:rightFromText="180" w:vertAnchor="text" w:horzAnchor="page" w:tblpXSpec="center" w:tblpY="51"/>
        <w:tblOverlap w:val="never"/>
        <w:tblW w:w="92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3"/>
        <w:gridCol w:w="1097"/>
        <w:gridCol w:w="4875"/>
        <w:gridCol w:w="1583"/>
        <w:gridCol w:w="9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项目名称</w:t>
            </w:r>
          </w:p>
        </w:tc>
        <w:tc>
          <w:tcPr>
            <w:tcW w:w="73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申报单位</w:t>
            </w:r>
          </w:p>
        </w:tc>
        <w:tc>
          <w:tcPr>
            <w:tcW w:w="73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序号</w:t>
            </w:r>
          </w:p>
        </w:tc>
        <w:tc>
          <w:tcPr>
            <w:tcW w:w="5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1"/>
                <w:szCs w:val="21"/>
              </w:rPr>
              <w:t>文件和资料名称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1"/>
                <w:szCs w:val="21"/>
              </w:rPr>
              <w:t>检查情况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5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</w:rPr>
              <w:t>施工许可证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5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</w:rPr>
              <w:t>施工图审查报告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5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</w:rPr>
              <w:t>施工组织设计及审批手续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4</w:t>
            </w:r>
          </w:p>
        </w:tc>
        <w:tc>
          <w:tcPr>
            <w:tcW w:w="5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</w:rPr>
              <w:t>工程沉降观测结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论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</w:rPr>
              <w:t>及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速率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5</w:t>
            </w:r>
          </w:p>
        </w:tc>
        <w:tc>
          <w:tcPr>
            <w:tcW w:w="5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</w:rPr>
              <w:t>建筑物垂直度、标高、全高测量记录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6</w:t>
            </w:r>
          </w:p>
        </w:tc>
        <w:tc>
          <w:tcPr>
            <w:tcW w:w="5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人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</w:rPr>
              <w:t>工地基检测报告结论（应有承载力结论和桩身完整性各类桩所占百分比数据）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7</w:t>
            </w:r>
          </w:p>
        </w:tc>
        <w:tc>
          <w:tcPr>
            <w:tcW w:w="5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left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</w:rPr>
              <w:t>地下防水工程验收记录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 xml:space="preserve">  防水材料配合比试验报告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8</w:t>
            </w:r>
          </w:p>
        </w:tc>
        <w:tc>
          <w:tcPr>
            <w:tcW w:w="5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left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材料合格证、进厂验收记录及复试报告；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9</w:t>
            </w:r>
          </w:p>
        </w:tc>
        <w:tc>
          <w:tcPr>
            <w:tcW w:w="5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</w:rPr>
              <w:t>砼（标养、同条件养护）强度评定结果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10</w:t>
            </w:r>
          </w:p>
        </w:tc>
        <w:tc>
          <w:tcPr>
            <w:tcW w:w="5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</w:rPr>
              <w:t>砌体砂浆强度评定结果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11</w:t>
            </w:r>
          </w:p>
        </w:tc>
        <w:tc>
          <w:tcPr>
            <w:tcW w:w="5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钢筋连接试验报告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12</w:t>
            </w:r>
          </w:p>
        </w:tc>
        <w:tc>
          <w:tcPr>
            <w:tcW w:w="5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</w:rPr>
              <w:t>钢筋原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位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</w:rPr>
              <w:t>扫描检测报告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13</w:t>
            </w:r>
          </w:p>
        </w:tc>
        <w:tc>
          <w:tcPr>
            <w:tcW w:w="5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</w:rPr>
              <w:t>抗震拉接钢筋、种植钢筋拉拔实验报告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14</w:t>
            </w:r>
          </w:p>
        </w:tc>
        <w:tc>
          <w:tcPr>
            <w:tcW w:w="5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装配式构件安装连接检验报告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15</w:t>
            </w:r>
          </w:p>
        </w:tc>
        <w:tc>
          <w:tcPr>
            <w:tcW w:w="5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无粘结预应力筋防水检测记录，预应力筋断丝检测记录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16</w:t>
            </w:r>
          </w:p>
        </w:tc>
        <w:tc>
          <w:tcPr>
            <w:tcW w:w="5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水平灰缝砂浆饱满度检测记录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17</w:t>
            </w:r>
          </w:p>
        </w:tc>
        <w:tc>
          <w:tcPr>
            <w:tcW w:w="5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超声波探伤或射线探伤记录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18</w:t>
            </w:r>
          </w:p>
        </w:tc>
        <w:tc>
          <w:tcPr>
            <w:tcW w:w="5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扭矩法或转角法紧固检测报告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19</w:t>
            </w:r>
          </w:p>
        </w:tc>
        <w:tc>
          <w:tcPr>
            <w:tcW w:w="5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</w:rPr>
              <w:t>钢结构防腐及防火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涂料厚度检测报告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20</w:t>
            </w:r>
          </w:p>
        </w:tc>
        <w:tc>
          <w:tcPr>
            <w:tcW w:w="5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网架结构节点承载力试验记录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21</w:t>
            </w:r>
          </w:p>
        </w:tc>
        <w:tc>
          <w:tcPr>
            <w:tcW w:w="5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高强度螺栓预应力复试报告及螺栓最小荷载试验报告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23</w:t>
            </w:r>
          </w:p>
        </w:tc>
        <w:tc>
          <w:tcPr>
            <w:tcW w:w="5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摩擦面抗滑移系数检验报告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24</w:t>
            </w:r>
          </w:p>
        </w:tc>
        <w:tc>
          <w:tcPr>
            <w:tcW w:w="5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焊接工艺评定报告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25</w:t>
            </w:r>
          </w:p>
        </w:tc>
        <w:tc>
          <w:tcPr>
            <w:tcW w:w="5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金属屋面系统抗风能力试验报告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26</w:t>
            </w:r>
          </w:p>
        </w:tc>
        <w:tc>
          <w:tcPr>
            <w:tcW w:w="5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</w:rPr>
              <w:t>钢结构垂直度、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平面弯曲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</w:rPr>
              <w:t>实测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记录；钢管结构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</w:rPr>
              <w:t>支座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偏移、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</w:rPr>
              <w:t>扰度测量记录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；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27</w:t>
            </w:r>
          </w:p>
        </w:tc>
        <w:tc>
          <w:tcPr>
            <w:tcW w:w="5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</w:rPr>
              <w:t>防雷接地测试记录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28</w:t>
            </w:r>
          </w:p>
        </w:tc>
        <w:tc>
          <w:tcPr>
            <w:tcW w:w="5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</w:rPr>
              <w:t>工程技术资料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内容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</w:rPr>
              <w:t>是否完整、齐全、真实、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有效、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</w:rPr>
              <w:t>规范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、准确、具可追溯性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29</w:t>
            </w:r>
          </w:p>
        </w:tc>
        <w:tc>
          <w:tcPr>
            <w:tcW w:w="5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</w:rPr>
              <w:t>有无违反强制性条文之处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30</w:t>
            </w:r>
          </w:p>
        </w:tc>
        <w:tc>
          <w:tcPr>
            <w:tcW w:w="5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</w:rPr>
              <w:t>验漕、基础验收、主体结构阶段验收记录及签字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盖章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31</w:t>
            </w:r>
          </w:p>
        </w:tc>
        <w:tc>
          <w:tcPr>
            <w:tcW w:w="5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监理单位对结构混凝土、钢筋、模板、砌体实测量记录(地下室、一层、中间两层、顶层)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32</w:t>
            </w:r>
          </w:p>
        </w:tc>
        <w:tc>
          <w:tcPr>
            <w:tcW w:w="5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</w:rPr>
              <w:t>建筑业10项新技术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应用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</w:rPr>
              <w:t>几大项、几小项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33</w:t>
            </w:r>
          </w:p>
        </w:tc>
        <w:tc>
          <w:tcPr>
            <w:tcW w:w="5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绿色施工有关资料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34</w:t>
            </w:r>
          </w:p>
        </w:tc>
        <w:tc>
          <w:tcPr>
            <w:tcW w:w="5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工程质量创优方案或计划、质量保证体系、质量目标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35</w:t>
            </w:r>
          </w:p>
        </w:tc>
        <w:tc>
          <w:tcPr>
            <w:tcW w:w="5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</w:rPr>
              <w:t>结构质量评价打分表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是否符合标准要求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36</w:t>
            </w:r>
          </w:p>
        </w:tc>
        <w:tc>
          <w:tcPr>
            <w:tcW w:w="5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核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</w:rPr>
              <w:t>查组需提供的有关结构质量的其它资料</w:t>
            </w:r>
          </w:p>
        </w:tc>
        <w:tc>
          <w:tcPr>
            <w:tcW w:w="1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3" w:hRule="atLeast"/>
          <w:jc w:val="center"/>
        </w:trPr>
        <w:tc>
          <w:tcPr>
            <w:tcW w:w="92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资料检查总体情况:</w:t>
            </w:r>
          </w:p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ind w:firstLine="420" w:firstLineChars="20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</w:rPr>
              <w:t>组长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 xml:space="preserve">:            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</w:rPr>
              <w:t>组员:</w:t>
            </w:r>
          </w:p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ind w:firstLine="420" w:firstLineChars="20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现场核查时间:             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9288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18"/>
                <w:szCs w:val="18"/>
                <w:lang w:val="en-US" w:eastAsia="zh-CN" w:bidi="ar-SA"/>
              </w:rPr>
              <w:t>注：本表由核查组填写，检查情况栏可另附页填写。</w:t>
            </w:r>
          </w:p>
        </w:tc>
      </w:tr>
    </w:tbl>
    <w:p>
      <w:pPr>
        <w:pStyle w:val="3"/>
        <w:keepNext/>
        <w:keepLines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right="0" w:rightChars="0"/>
        <w:jc w:val="center"/>
        <w:textAlignment w:val="auto"/>
        <w:outlineLvl w:val="3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shd w:val="clear"/>
          <w:lang w:eastAsia="zh-CN"/>
        </w:rPr>
        <w:t>内蒙古自治区建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shd w:val="clear"/>
          <w:lang w:val="en-US" w:eastAsia="zh-CN"/>
        </w:rPr>
        <w:t>设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shd w:val="clear"/>
          <w:lang w:eastAsia="zh-CN"/>
        </w:rPr>
        <w:t>工程优质结构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shd w:val="clear"/>
          <w:lang w:val="en-US" w:eastAsia="zh-CN"/>
        </w:rPr>
        <w:t>奖现场核查满意度调查表</w:t>
      </w:r>
    </w:p>
    <w:tbl>
      <w:tblPr>
        <w:tblStyle w:val="6"/>
        <w:tblpPr w:leftFromText="180" w:rightFromText="180" w:vertAnchor="text" w:horzAnchor="page" w:tblpXSpec="center" w:tblpY="77"/>
        <w:tblOverlap w:val="never"/>
        <w:tblW w:w="92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4"/>
        <w:gridCol w:w="1436"/>
        <w:gridCol w:w="290"/>
        <w:gridCol w:w="711"/>
        <w:gridCol w:w="624"/>
        <w:gridCol w:w="348"/>
        <w:gridCol w:w="94"/>
        <w:gridCol w:w="564"/>
        <w:gridCol w:w="457"/>
        <w:gridCol w:w="607"/>
        <w:gridCol w:w="337"/>
        <w:gridCol w:w="938"/>
        <w:gridCol w:w="120"/>
        <w:gridCol w:w="13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exact"/>
          <w:jc w:val="center"/>
        </w:trPr>
        <w:tc>
          <w:tcPr>
            <w:tcW w:w="3160" w:type="dxa"/>
            <w:gridSpan w:val="3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工程名称</w:t>
            </w:r>
          </w:p>
        </w:tc>
        <w:tc>
          <w:tcPr>
            <w:tcW w:w="6128" w:type="dxa"/>
            <w:gridSpan w:val="11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3160" w:type="dxa"/>
            <w:gridSpan w:val="3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建设地点</w:t>
            </w:r>
          </w:p>
        </w:tc>
        <w:tc>
          <w:tcPr>
            <w:tcW w:w="6128" w:type="dxa"/>
            <w:gridSpan w:val="11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843" w:type="dxa"/>
            <w:gridSpan w:val="6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auto"/>
              <w:jc w:val="both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 xml:space="preserve">开工时间：       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 xml:space="preserve">年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 xml:space="preserve">   月 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 xml:space="preserve"> 日</w:t>
            </w:r>
          </w:p>
        </w:tc>
        <w:tc>
          <w:tcPr>
            <w:tcW w:w="4445" w:type="dxa"/>
            <w:gridSpan w:val="8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 xml:space="preserve">结构封顶时间：   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 xml:space="preserve">  年  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 xml:space="preserve"> 月 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 xml:space="preserve">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288" w:type="dxa"/>
            <w:gridSpan w:val="14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</w:rPr>
              <w:t>工 程 建 设 责 任 主 体 单 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exact"/>
          <w:jc w:val="center"/>
        </w:trPr>
        <w:tc>
          <w:tcPr>
            <w:tcW w:w="3160" w:type="dxa"/>
            <w:gridSpan w:val="3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建设单位</w:t>
            </w:r>
          </w:p>
        </w:tc>
        <w:tc>
          <w:tcPr>
            <w:tcW w:w="6128" w:type="dxa"/>
            <w:gridSpan w:val="11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3160" w:type="dxa"/>
            <w:gridSpan w:val="3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监理单位</w:t>
            </w:r>
          </w:p>
        </w:tc>
        <w:tc>
          <w:tcPr>
            <w:tcW w:w="6128" w:type="dxa"/>
            <w:gridSpan w:val="11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exact"/>
          <w:jc w:val="center"/>
        </w:trPr>
        <w:tc>
          <w:tcPr>
            <w:tcW w:w="3160" w:type="dxa"/>
            <w:gridSpan w:val="3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承建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单位</w:t>
            </w:r>
          </w:p>
        </w:tc>
        <w:tc>
          <w:tcPr>
            <w:tcW w:w="6128" w:type="dxa"/>
            <w:gridSpan w:val="11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exact"/>
          <w:jc w:val="center"/>
        </w:trPr>
        <w:tc>
          <w:tcPr>
            <w:tcW w:w="3160" w:type="dxa"/>
            <w:gridSpan w:val="3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施工图审查单位</w:t>
            </w:r>
          </w:p>
        </w:tc>
        <w:tc>
          <w:tcPr>
            <w:tcW w:w="6128" w:type="dxa"/>
            <w:gridSpan w:val="11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exact"/>
          <w:jc w:val="center"/>
        </w:trPr>
        <w:tc>
          <w:tcPr>
            <w:tcW w:w="3160" w:type="dxa"/>
            <w:gridSpan w:val="3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工程质量监督机构</w:t>
            </w:r>
          </w:p>
        </w:tc>
        <w:tc>
          <w:tcPr>
            <w:tcW w:w="6128" w:type="dxa"/>
            <w:gridSpan w:val="11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3160" w:type="dxa"/>
            <w:gridSpan w:val="3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auto"/>
              <w:ind w:left="-178" w:leftChars="-85" w:firstLine="157" w:firstLineChars="75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施工许可证颁发机构及许可证号</w:t>
            </w:r>
          </w:p>
        </w:tc>
        <w:tc>
          <w:tcPr>
            <w:tcW w:w="6128" w:type="dxa"/>
            <w:gridSpan w:val="11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288" w:type="dxa"/>
            <w:gridSpan w:val="14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</w:rPr>
              <w:t>工 程 建 设 规 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exact"/>
          <w:jc w:val="center"/>
        </w:trPr>
        <w:tc>
          <w:tcPr>
            <w:tcW w:w="1434" w:type="dxa"/>
            <w:vMerge w:val="restart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建筑面积</w:t>
            </w:r>
          </w:p>
        </w:tc>
        <w:tc>
          <w:tcPr>
            <w:tcW w:w="1436" w:type="dxa"/>
            <w:vMerge w:val="restart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 xml:space="preserve">      ㎡</w:t>
            </w:r>
          </w:p>
        </w:tc>
        <w:tc>
          <w:tcPr>
            <w:tcW w:w="1001" w:type="dxa"/>
            <w:gridSpan w:val="2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地上</w:t>
            </w:r>
          </w:p>
        </w:tc>
        <w:tc>
          <w:tcPr>
            <w:tcW w:w="1630" w:type="dxa"/>
            <w:gridSpan w:val="4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 xml:space="preserve">      ㎡</w:t>
            </w:r>
          </w:p>
        </w:tc>
        <w:tc>
          <w:tcPr>
            <w:tcW w:w="1064" w:type="dxa"/>
            <w:gridSpan w:val="2"/>
            <w:vMerge w:val="restart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auto"/>
              <w:jc w:val="both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层数</w:t>
            </w:r>
          </w:p>
        </w:tc>
        <w:tc>
          <w:tcPr>
            <w:tcW w:w="1395" w:type="dxa"/>
            <w:gridSpan w:val="3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地上</w:t>
            </w:r>
          </w:p>
        </w:tc>
        <w:tc>
          <w:tcPr>
            <w:tcW w:w="1328" w:type="dxa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auto"/>
              <w:ind w:firstLine="840" w:firstLineChars="400"/>
              <w:jc w:val="both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34" w:type="dxa"/>
            <w:vMerge w:val="continue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436" w:type="dxa"/>
            <w:vMerge w:val="continue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001" w:type="dxa"/>
            <w:gridSpan w:val="2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地下</w:t>
            </w:r>
          </w:p>
        </w:tc>
        <w:tc>
          <w:tcPr>
            <w:tcW w:w="1630" w:type="dxa"/>
            <w:gridSpan w:val="4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 xml:space="preserve">      ㎡</w:t>
            </w:r>
          </w:p>
        </w:tc>
        <w:tc>
          <w:tcPr>
            <w:tcW w:w="1064" w:type="dxa"/>
            <w:gridSpan w:val="2"/>
            <w:vMerge w:val="continue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395" w:type="dxa"/>
            <w:gridSpan w:val="3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地下</w:t>
            </w:r>
          </w:p>
        </w:tc>
        <w:tc>
          <w:tcPr>
            <w:tcW w:w="1328" w:type="dxa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auto"/>
              <w:ind w:firstLine="840" w:firstLineChars="400"/>
              <w:jc w:val="both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34" w:type="dxa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结构类型</w:t>
            </w:r>
          </w:p>
        </w:tc>
        <w:tc>
          <w:tcPr>
            <w:tcW w:w="1436" w:type="dxa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625" w:type="dxa"/>
            <w:gridSpan w:val="3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基础类型</w:t>
            </w:r>
          </w:p>
        </w:tc>
        <w:tc>
          <w:tcPr>
            <w:tcW w:w="2070" w:type="dxa"/>
            <w:gridSpan w:val="5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395" w:type="dxa"/>
            <w:gridSpan w:val="3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地上总高</w:t>
            </w:r>
          </w:p>
        </w:tc>
        <w:tc>
          <w:tcPr>
            <w:tcW w:w="1328" w:type="dxa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34" w:type="dxa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抗震类型</w:t>
            </w:r>
          </w:p>
        </w:tc>
        <w:tc>
          <w:tcPr>
            <w:tcW w:w="1436" w:type="dxa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625" w:type="dxa"/>
            <w:gridSpan w:val="3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是否超限高</w:t>
            </w:r>
          </w:p>
        </w:tc>
        <w:tc>
          <w:tcPr>
            <w:tcW w:w="2070" w:type="dxa"/>
            <w:gridSpan w:val="5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395" w:type="dxa"/>
            <w:gridSpan w:val="3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人防等级</w:t>
            </w:r>
          </w:p>
        </w:tc>
        <w:tc>
          <w:tcPr>
            <w:tcW w:w="1328" w:type="dxa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288" w:type="dxa"/>
            <w:gridSpan w:val="14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</w:rPr>
              <w:t>有 关 单 位 对 工 程 结 构 质 量 的 评 价 意 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3871" w:type="dxa"/>
            <w:gridSpan w:val="4"/>
            <w:vMerge w:val="restart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auto"/>
              <w:jc w:val="both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工程是否发生过质量、安全责任事故□；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是否因质量问题受到设区(市级)以上建设主管部门行政处罚□；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 xml:space="preserve">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auto"/>
              <w:jc w:val="both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是否有工程加固补强□；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 xml:space="preserve">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auto"/>
              <w:jc w:val="both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是否有违反国家现行有关政策□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 xml:space="preserve"> ；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auto"/>
              <w:jc w:val="both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有打√，无打×。</w:t>
            </w:r>
          </w:p>
        </w:tc>
        <w:tc>
          <w:tcPr>
            <w:tcW w:w="1066" w:type="dxa"/>
            <w:gridSpan w:val="3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建设单位</w:t>
            </w: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非常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满意</w:t>
            </w:r>
          </w:p>
        </w:tc>
        <w:tc>
          <w:tcPr>
            <w:tcW w:w="94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满意</w:t>
            </w:r>
          </w:p>
        </w:tc>
        <w:tc>
          <w:tcPr>
            <w:tcW w:w="9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较满意</w:t>
            </w:r>
          </w:p>
        </w:tc>
        <w:tc>
          <w:tcPr>
            <w:tcW w:w="144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3871" w:type="dxa"/>
            <w:gridSpan w:val="4"/>
            <w:vMerge w:val="continue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066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94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9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44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exact"/>
          <w:jc w:val="center"/>
        </w:trPr>
        <w:tc>
          <w:tcPr>
            <w:tcW w:w="3871" w:type="dxa"/>
            <w:gridSpan w:val="4"/>
            <w:vMerge w:val="continue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auto"/>
              <w:jc w:val="both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066" w:type="dxa"/>
            <w:gridSpan w:val="3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监理单位</w:t>
            </w: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非常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满意</w:t>
            </w:r>
          </w:p>
        </w:tc>
        <w:tc>
          <w:tcPr>
            <w:tcW w:w="94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满意</w:t>
            </w:r>
          </w:p>
        </w:tc>
        <w:tc>
          <w:tcPr>
            <w:tcW w:w="9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较满意</w:t>
            </w:r>
          </w:p>
        </w:tc>
        <w:tc>
          <w:tcPr>
            <w:tcW w:w="144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exact"/>
          <w:jc w:val="center"/>
        </w:trPr>
        <w:tc>
          <w:tcPr>
            <w:tcW w:w="3871" w:type="dxa"/>
            <w:gridSpan w:val="4"/>
            <w:vMerge w:val="continue"/>
            <w:noWrap w:val="0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auto"/>
              <w:jc w:val="both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066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94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9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44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</w:tbl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/>
        <w:spacing w:line="240" w:lineRule="auto"/>
        <w:jc w:val="center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日期: 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年 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 月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日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/>
        <w:spacing w:line="240" w:lineRule="auto"/>
        <w:jc w:val="center"/>
        <w:rPr>
          <w:rFonts w:hint="default" w:ascii="宋体" w:hAnsi="宋体" w:eastAsia="宋体" w:cs="宋体"/>
          <w:b/>
          <w:bCs/>
          <w:color w:val="auto"/>
          <w:kern w:val="2"/>
          <w:sz w:val="18"/>
          <w:szCs w:val="18"/>
          <w:shd w:val="clear" w:fill="DAE3F3" w:themeFill="accent5" w:themeFillTint="32"/>
          <w:lang w:val="en-US" w:eastAsia="zh-CN" w:bidi="ar-SA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br w:type="page"/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shd w:val="clear"/>
          <w:lang w:eastAsia="zh-CN"/>
        </w:rPr>
        <w:t>内蒙古自治区建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shd w:val="clear"/>
          <w:lang w:val="en-US" w:eastAsia="zh-CN"/>
        </w:rPr>
        <w:t>设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shd w:val="clear"/>
          <w:lang w:eastAsia="zh-CN"/>
        </w:rPr>
        <w:t>工程优质结构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shd w:val="clear"/>
          <w:lang w:val="en-US" w:eastAsia="zh-CN"/>
        </w:rPr>
        <w:t>奖核查情况报告表</w:t>
      </w:r>
    </w:p>
    <w:tbl>
      <w:tblPr>
        <w:tblStyle w:val="6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2910"/>
        <w:gridCol w:w="1592"/>
        <w:gridCol w:w="34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项目名称</w:t>
            </w:r>
          </w:p>
        </w:tc>
        <w:tc>
          <w:tcPr>
            <w:tcW w:w="79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建设单位</w:t>
            </w:r>
          </w:p>
        </w:tc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监理单位</w:t>
            </w:r>
          </w:p>
        </w:tc>
        <w:tc>
          <w:tcPr>
            <w:tcW w:w="3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承建单位</w:t>
            </w:r>
          </w:p>
        </w:tc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核查时间</w:t>
            </w:r>
          </w:p>
        </w:tc>
        <w:tc>
          <w:tcPr>
            <w:tcW w:w="3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</w:trPr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工程概况</w:t>
            </w:r>
          </w:p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79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</w:trPr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工程评价</w:t>
            </w:r>
          </w:p>
        </w:tc>
        <w:tc>
          <w:tcPr>
            <w:tcW w:w="79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6" w:hRule="atLeast"/>
        </w:trPr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评价结论</w:t>
            </w:r>
          </w:p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79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1" w:hRule="atLeast"/>
        </w:trPr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小组推荐</w:t>
            </w:r>
          </w:p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意见</w:t>
            </w:r>
          </w:p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79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both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组长:                   组员: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</w:tbl>
    <w:p>
      <w:pPr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/>
        <w:jc w:val="both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sectPr>
          <w:pgSz w:w="11906" w:h="16838"/>
          <w:pgMar w:top="1440" w:right="1417" w:bottom="1440" w:left="1417" w:header="851" w:footer="992" w:gutter="0"/>
          <w:cols w:space="720" w:num="1"/>
          <w:rtlGutter w:val="0"/>
          <w:docGrid w:type="lines" w:linePitch="312" w:charSpace="0"/>
        </w:sect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18"/>
          <w:szCs w:val="18"/>
          <w:lang w:val="en-US" w:eastAsia="zh-CN" w:bidi="ar-SA"/>
        </w:rPr>
        <w:t>注：本表由核查组填写</w:t>
      </w:r>
    </w:p>
    <w:p>
      <w:pPr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/>
        <w:jc w:val="center"/>
        <w:rPr>
          <w:rFonts w:hint="eastAsia" w:ascii="宋体" w:hAnsi="宋体" w:eastAsia="宋体" w:cs="宋体"/>
          <w:b/>
          <w:bCs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eastAsia="zh-CN"/>
        </w:rPr>
        <w:t>内蒙古自治区建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设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eastAsia="zh-CN"/>
        </w:rPr>
        <w:t>工程优质结构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shd w:val="clear"/>
          <w:lang w:val="en-US" w:eastAsia="zh-CN"/>
        </w:rPr>
        <w:t>奖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核查汇总表</w:t>
      </w:r>
    </w:p>
    <w:p>
      <w:pPr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18"/>
          <w:szCs w:val="18"/>
          <w:lang w:val="en-US" w:eastAsia="zh-CN" w:bidi="ar-SA"/>
        </w:rPr>
        <w:t xml:space="preserve">                                                 </w:t>
      </w:r>
      <w:r>
        <w:rPr>
          <w:rFonts w:hint="eastAsia" w:ascii="宋体" w:hAnsi="宋体" w:cs="宋体"/>
          <w:b/>
          <w:bCs/>
          <w:color w:val="auto"/>
          <w:kern w:val="2"/>
          <w:sz w:val="18"/>
          <w:szCs w:val="18"/>
          <w:lang w:val="en-US" w:eastAsia="zh-CN" w:bidi="ar-SA"/>
        </w:rPr>
        <w:t xml:space="preserve">                                 </w:t>
      </w:r>
      <w:r>
        <w:rPr>
          <w:rFonts w:hint="eastAsia" w:ascii="宋体" w:hAnsi="宋体" w:eastAsia="宋体" w:cs="宋体"/>
          <w:b/>
          <w:bCs/>
          <w:color w:val="auto"/>
          <w:kern w:val="2"/>
          <w:sz w:val="18"/>
          <w:szCs w:val="18"/>
          <w:lang w:val="en-US" w:eastAsia="zh-CN" w:bidi="ar-SA"/>
        </w:rPr>
        <w:t xml:space="preserve">                    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  <w:t xml:space="preserve">    年     月     日</w:t>
      </w:r>
    </w:p>
    <w:tbl>
      <w:tblPr>
        <w:tblStyle w:val="6"/>
        <w:tblpPr w:leftFromText="180" w:rightFromText="180" w:vertAnchor="text" w:horzAnchor="page" w:tblpXSpec="center" w:tblpY="209"/>
        <w:tblOverlap w:val="never"/>
        <w:tblW w:w="152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2"/>
        <w:gridCol w:w="2757"/>
        <w:gridCol w:w="2842"/>
        <w:gridCol w:w="1539"/>
        <w:gridCol w:w="1082"/>
        <w:gridCol w:w="1082"/>
        <w:gridCol w:w="677"/>
        <w:gridCol w:w="795"/>
        <w:gridCol w:w="1269"/>
        <w:gridCol w:w="1048"/>
        <w:gridCol w:w="16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  <w:t>序号</w:t>
            </w:r>
          </w:p>
        </w:tc>
        <w:tc>
          <w:tcPr>
            <w:tcW w:w="2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  <w:t>工程名称</w:t>
            </w:r>
          </w:p>
        </w:tc>
        <w:tc>
          <w:tcPr>
            <w:tcW w:w="2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  <w:t>承建单位</w:t>
            </w: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  <w:t>结构类型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  <w:t>项目地点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  <w:t>（旗、县、区）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  <w:t>建筑面积(㎡)</w:t>
            </w: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  <w:t>层数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  <w:t>调查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  <w:t>施工许可证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  <w:t>结构工程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  <w:t>验收结论</w:t>
            </w:r>
          </w:p>
        </w:tc>
        <w:tc>
          <w:tcPr>
            <w:tcW w:w="1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  <w:t>小组推荐意见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2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2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2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2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2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2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2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2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2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2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2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2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2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2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2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2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</w:tbl>
    <w:p>
      <w:pPr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/>
        <w:rPr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18"/>
          <w:szCs w:val="18"/>
          <w:lang w:val="en-US" w:eastAsia="zh-CN" w:bidi="ar-SA"/>
        </w:rPr>
        <w:t>注：本表由核查组填</w:t>
      </w:r>
    </w:p>
    <w:sectPr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7A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A45246"/>
    <w:rsid w:val="55A45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next w:val="1"/>
    <w:qFormat/>
    <w:uiPriority w:val="0"/>
    <w:pPr>
      <w:keepNext/>
      <w:keepLines/>
      <w:widowControl w:val="0"/>
      <w:spacing w:before="280" w:after="290" w:line="376" w:lineRule="auto"/>
      <w:jc w:val="both"/>
      <w:outlineLvl w:val="3"/>
    </w:pPr>
    <w:rPr>
      <w:rFonts w:ascii="Cambria" w:hAnsi="Cambria" w:eastAsia="宋体" w:cs="Times New Roman"/>
      <w:b/>
      <w:bCs/>
      <w:kern w:val="2"/>
      <w:sz w:val="28"/>
      <w:szCs w:val="28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8"/>
    <w:next w:val="1"/>
    <w:qFormat/>
    <w:uiPriority w:val="0"/>
    <w:pPr>
      <w:widowControl w:val="0"/>
      <w:tabs>
        <w:tab w:val="left" w:pos="540"/>
        <w:tab w:val="left" w:pos="900"/>
      </w:tabs>
      <w:jc w:val="center"/>
    </w:pPr>
    <w:rPr>
      <w:rFonts w:ascii="宋体" w:hAnsi="宋体" w:eastAsia="宋体" w:cs="宋体"/>
      <w:color w:val="000000"/>
      <w:kern w:val="2"/>
      <w:sz w:val="32"/>
      <w:szCs w:val="32"/>
      <w:lang w:val="en-US" w:eastAsia="zh-CN" w:bidi="ar-SA"/>
    </w:rPr>
  </w:style>
  <w:style w:type="paragraph" w:styleId="4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2"/>
      <w:sz w:val="18"/>
      <w:szCs w:val="24"/>
      <w:lang w:val="en-US" w:eastAsia="zh-CN" w:bidi="ar-SA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2022-04-15T08:50:00Z</dcterms:created>
  <dc:creator>高鹏程（协会）</dc:creator>
  <cp:lastModifiedBy>高鹏程（协会）</cp:lastModifiedBy>
  <dcterms:modified xsi:type="dcterms:W3CDTF">2022-04-15T08:52:48Z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7329713EB4D541598A4189B7E8F0BE64</vt:lpwstr>
  </property>
</Properties>
</file>