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9E" w:rsidRDefault="00BC449E" w:rsidP="000074E4">
      <w:pPr>
        <w:wordWrap w:val="0"/>
        <w:spacing w:line="840" w:lineRule="exact"/>
        <w:ind w:right="1380"/>
        <w:rPr>
          <w:rFonts w:ascii="仿宋" w:eastAsia="仿宋" w:hAnsi="仿宋" w:cs="仿宋" w:hint="eastAsia"/>
          <w:color w:val="000000"/>
          <w:sz w:val="32"/>
          <w:szCs w:val="32"/>
        </w:rPr>
        <w:sectPr w:rsidR="00BC449E">
          <w:headerReference w:type="even" r:id="rId8"/>
          <w:headerReference w:type="default" r:id="rId9"/>
          <w:footerReference w:type="default" r:id="rId10"/>
          <w:pgSz w:w="11906" w:h="16838"/>
          <w:pgMar w:top="1134" w:right="1417" w:bottom="1134" w:left="1417" w:header="851" w:footer="992" w:gutter="0"/>
          <w:cols w:space="720"/>
          <w:docGrid w:type="lines" w:linePitch="316"/>
        </w:sectPr>
      </w:pPr>
    </w:p>
    <w:p w:rsidR="00BC449E" w:rsidRDefault="007E4982">
      <w:pPr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附件一：</w:t>
      </w:r>
    </w:p>
    <w:p w:rsidR="00BC449E" w:rsidRDefault="007E4982">
      <w:pPr>
        <w:jc w:val="center"/>
        <w:rPr>
          <w:rFonts w:ascii="仿宋" w:eastAsia="仿宋" w:hAnsi="仿宋" w:cs="黑体"/>
          <w:b/>
          <w:bCs/>
          <w:sz w:val="36"/>
          <w:szCs w:val="36"/>
        </w:rPr>
      </w:pPr>
      <w:bookmarkStart w:id="0" w:name="_GoBack"/>
      <w:r>
        <w:rPr>
          <w:rFonts w:ascii="仿宋" w:eastAsia="仿宋" w:hAnsi="仿宋" w:cs="黑体" w:hint="eastAsia"/>
          <w:b/>
          <w:bCs/>
          <w:sz w:val="36"/>
          <w:szCs w:val="36"/>
        </w:rPr>
        <w:t>包头建筑业协会专家委员会管理办法</w:t>
      </w:r>
      <w:bookmarkEnd w:id="0"/>
      <w:r>
        <w:rPr>
          <w:rFonts w:ascii="仿宋" w:eastAsia="仿宋" w:hAnsi="仿宋" w:cs="黑体" w:hint="eastAsia"/>
          <w:b/>
          <w:bCs/>
          <w:sz w:val="36"/>
          <w:szCs w:val="36"/>
        </w:rPr>
        <w:t>（试行）</w:t>
      </w:r>
    </w:p>
    <w:p w:rsidR="00BC449E" w:rsidRDefault="00BC449E">
      <w:pPr>
        <w:rPr>
          <w:rFonts w:ascii="仿宋" w:eastAsia="仿宋" w:hAnsi="仿宋" w:cs="仿宋"/>
          <w:sz w:val="32"/>
          <w:szCs w:val="32"/>
        </w:rPr>
      </w:pP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第一条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为规范包头建筑业协会专家委员会的工作，调动建筑行业领域内的专家、学者的积极性，充分发挥专家委员的作用，推动我市建筑业的科技进步，促进我市建筑业持续健康发展，结合我市实际情况，制定本办法。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第二条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专家委员会由包头建筑业协会负责组建和管理。协会指派一位工作人员协助专家委员会处理日常事务。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第三条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专家委员会由施工、监理、勘察设计、大专院校、检测、质量安全、管理等领域的专家组成。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第四条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专家委员会的宗旨是发挥建筑行业领域各学科、各专业的综合优势，在研讨我市建筑行业技术发展、技术攻关重点等工作中，发挥咨询服务和技术指导作用，提高决策水平，加速科技成果产业化进程，促进传统产业技术升级，推动装配式建筑、绿色施工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BIM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技术等技术进步，并在行业人才队伍培养建设方面发挥作用。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第五条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专家委员会的主要职责如下：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、了解、掌握和研究建筑业相关科技发展动态，及时向行业主管部门提供信息和工作建议；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、参与研究和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制定本地区建筑行业新技术标准、发展规划和实施措施，以及重大工程项目的创优评审、检查及论证；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、承担建筑行业领域中技术、质量、安全类的新技术、新工艺、新设备推广项目的论证工作；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、为全市工程质量安全、检测、勘察设计、抗震防灾等方面提供技术论证、鉴定评估、抗震排查鉴定等专业服务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、承担装配式建筑施工、生产、安装、装修领域关键技术的研发，科技成果的转化及相关论证工作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、承担我市推进绿色建筑等新技术主管部门委托的专项工作；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、作为行业协会师资库的成员，承担教育培训工作；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、完成行业主管部门交办的相关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工作。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第六条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专家委员会委员每届任期五年，委员可续聘续任。专家委员会设主任委员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名，设副主任委员若干。以上人员均由专家委员会成员民主产生。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第七条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专家委员会每年召开一次全体专家会议，就建筑行业领域先进技术、政策、发展等开展研讨，为行业主管部门及企业决策提供信息和建议。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专家委员会有关会议决议，应当获得参加会议的三分之二以上多数通过。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第八条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对行业主管部门组织的建筑工程建设方案审核、科技项目论证和地方标准审查等专家论证会议，专家组人员从专家委员会中遴选，人数不少于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人（含）以上单数。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专家组成员适用回避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原则，与论证项目有直接利害关系的人员，不得作为专家组成员参与该项目论证工作。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第九条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专家委员会成员应具备下列条件：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坚持原则、秉公办事、作风正派、廉洁自律、遵纪守法、乐于奉献。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具有良好的职业道德，作风正派，公正廉洁，近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年内无重大违法违规行为记录。工作责任心强，具有较强的分析、理解、判断及口头和书面表达能力，在行业内具有一定知名度和权威性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:rsidR="00BC449E" w:rsidRDefault="007E4982">
      <w:pPr>
        <w:pStyle w:val="ab"/>
        <w:spacing w:before="0" w:beforeAutospacing="0" w:after="0" w:afterAutospacing="0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、熟悉掌握</w:t>
      </w:r>
      <w:r>
        <w:rPr>
          <w:rFonts w:ascii="仿宋" w:eastAsia="仿宋" w:hAnsi="仿宋" w:cs="仿宋"/>
          <w:sz w:val="32"/>
          <w:szCs w:val="32"/>
        </w:rPr>
        <w:t>相关专业工程建设管理的法律、法规、技术规范和标准，具有丰富的设计、施工、管理经验和较强的理论知识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BC449E" w:rsidRDefault="007E4982">
      <w:pPr>
        <w:pStyle w:val="ab"/>
        <w:spacing w:before="0" w:beforeAutospacing="0" w:after="0" w:afterAutospacing="0"/>
        <w:ind w:firstLine="4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/>
          <w:color w:val="000000"/>
          <w:sz w:val="32"/>
          <w:szCs w:val="32"/>
        </w:rPr>
        <w:t>具有高级及以上技术职称并从事相关行业施工管理工作</w:t>
      </w:r>
      <w:r>
        <w:rPr>
          <w:rFonts w:ascii="仿宋" w:eastAsia="仿宋" w:hAnsi="仿宋" w:cs="仿宋"/>
          <w:color w:val="000000"/>
          <w:sz w:val="32"/>
          <w:szCs w:val="32"/>
        </w:rPr>
        <w:t>10</w:t>
      </w:r>
      <w:r>
        <w:rPr>
          <w:rFonts w:ascii="仿宋" w:eastAsia="仿宋" w:hAnsi="仿宋" w:cs="仿宋"/>
          <w:color w:val="000000"/>
          <w:sz w:val="32"/>
          <w:szCs w:val="32"/>
        </w:rPr>
        <w:t>年以上</w:t>
      </w:r>
      <w:r>
        <w:rPr>
          <w:rFonts w:ascii="仿宋" w:eastAsia="仿宋" w:hAnsi="仿宋" w:cs="仿宋"/>
          <w:color w:val="000000"/>
          <w:sz w:val="32"/>
          <w:szCs w:val="32"/>
        </w:rPr>
        <w:t>,</w:t>
      </w:r>
      <w:r>
        <w:rPr>
          <w:rFonts w:ascii="仿宋" w:eastAsia="仿宋" w:hAnsi="仿宋" w:cs="仿宋"/>
          <w:color w:val="000000"/>
          <w:sz w:val="32"/>
          <w:szCs w:val="32"/>
        </w:rPr>
        <w:t>技术水平特别突出的人员可放宽为中级技术职称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:rsidR="00BC449E" w:rsidRDefault="007E4982">
      <w:pPr>
        <w:pStyle w:val="ab"/>
        <w:spacing w:before="0" w:beforeAutospacing="0" w:after="0" w:afterAutospacing="0"/>
        <w:ind w:firstLine="480"/>
        <w:rPr>
          <w:rFonts w:ascii="Arial" w:hAnsi="Arial" w:cs="Arial"/>
          <w:color w:val="000000"/>
          <w:sz w:val="20"/>
          <w:szCs w:val="2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、身体健康，精力充沛，能够胜任所从事的专业工作，能亲自深入现场进行考察、调研，能适应专家工作担负的劳动强度。年龄一般控制在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65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周岁以内。受聘担任顾问的专家不受年龄限制。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第十条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专家聘任程序：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申报方法：个人申请、单位审核及有关单位推荐。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包头建筑业协会根据申报资料（申请资料包括学历、职称、资格证书等材料的原件、复印件等）对申请人进行审核、遴选，审核通过的被推荐人作为拟聘对象。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包头建筑业协会对拟聘专家经常务理事会会议审议，通过后进行公示，公示期满无举报和投诉的印发文件公布，进入专家库，并向专家统一颁发聘书。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第十一条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专家委员会工作纪律：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、专家在咨询、评审、培训等活动中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,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应当遵守有关纪律，不得私自泄露信息；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、专家不得干预其他专家的正常评审或授课活动，影响其公正性；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、专家在服务企业过程中，不得泄露企业的商业秘密。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第十二条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专家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在参加各项评审活动前，应按照本办法签署《包头建筑业协会专家工作承诺书》（附件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第十三条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出现以下情形之一的，专家委员会委员资格终止：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、自愿退出；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、因职务变动、健康等原因无法继续履职；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、按规定已到任职年龄的。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第十四条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包头建筑业协会对专家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库实行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动态管理，如有下列情形之一的，一经查实，取消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其专家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资格：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、弄虚作假伪造申报资料；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、一年内两次无故不参加专业委员会安排的活动；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、故意隐瞒利害关系，不遵守回避原则；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、泄露工作秘密或其他不准公开的工作内容；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、违背职业道德，在从事专家活动过程中显失公平；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、在开展的各项活动中，因违规被举报并经查实；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、严重过失造成重大经济损失和恶劣社会影响；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、因违反国家法律受剥夺权利刑事处罚。</w:t>
      </w:r>
    </w:p>
    <w:p w:rsidR="00BC449E" w:rsidRDefault="007E4982">
      <w:pPr>
        <w:tabs>
          <w:tab w:val="left" w:pos="5669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第十五条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本管理办法由包头建筑业协会负责解释。</w:t>
      </w:r>
    </w:p>
    <w:p w:rsidR="00BC449E" w:rsidRDefault="00BC449E">
      <w:pPr>
        <w:rPr>
          <w:rFonts w:ascii="仿宋" w:eastAsia="仿宋" w:hAnsi="仿宋"/>
          <w:sz w:val="32"/>
          <w:szCs w:val="32"/>
        </w:rPr>
      </w:pPr>
    </w:p>
    <w:p w:rsidR="00BC449E" w:rsidRDefault="007E498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附件二：</w:t>
      </w:r>
    </w:p>
    <w:p w:rsidR="00BC449E" w:rsidRDefault="007E4982">
      <w:pPr>
        <w:tabs>
          <w:tab w:val="left" w:pos="8021"/>
        </w:tabs>
        <w:spacing w:line="3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包头建筑业行业协会专家成员基本情况信息表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327"/>
        <w:gridCol w:w="317"/>
        <w:gridCol w:w="323"/>
        <w:gridCol w:w="324"/>
        <w:gridCol w:w="324"/>
        <w:gridCol w:w="323"/>
        <w:gridCol w:w="324"/>
        <w:gridCol w:w="7"/>
        <w:gridCol w:w="316"/>
        <w:gridCol w:w="318"/>
        <w:gridCol w:w="6"/>
        <w:gridCol w:w="153"/>
        <w:gridCol w:w="171"/>
        <w:gridCol w:w="327"/>
        <w:gridCol w:w="342"/>
        <w:gridCol w:w="312"/>
        <w:gridCol w:w="324"/>
        <w:gridCol w:w="324"/>
        <w:gridCol w:w="323"/>
        <w:gridCol w:w="324"/>
        <w:gridCol w:w="334"/>
        <w:gridCol w:w="1657"/>
      </w:tblGrid>
      <w:tr w:rsidR="00BC449E">
        <w:trPr>
          <w:cantSplit/>
          <w:trHeight w:val="495"/>
          <w:jc w:val="center"/>
        </w:trPr>
        <w:tc>
          <w:tcPr>
            <w:tcW w:w="1376" w:type="dxa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</w:t>
            </w:r>
            <w:r>
              <w:rPr>
                <w:rFonts w:ascii="仿宋" w:eastAsia="仿宋" w:hAnsi="仿宋" w:cs="宋体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名</w:t>
            </w:r>
          </w:p>
        </w:tc>
        <w:tc>
          <w:tcPr>
            <w:tcW w:w="2903" w:type="dxa"/>
            <w:gridSpan w:val="10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</w:t>
            </w: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别</w:t>
            </w:r>
          </w:p>
        </w:tc>
        <w:tc>
          <w:tcPr>
            <w:tcW w:w="1941" w:type="dxa"/>
            <w:gridSpan w:val="6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sz w:val="24"/>
              </w:rPr>
              <w:t>男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sz w:val="24"/>
              </w:rPr>
              <w:t>2.</w:t>
            </w:r>
            <w:r>
              <w:rPr>
                <w:rFonts w:ascii="仿宋" w:eastAsia="仿宋" w:hAnsi="仿宋" w:cs="宋体" w:hint="eastAsia"/>
                <w:sz w:val="24"/>
              </w:rPr>
              <w:t>女</w:t>
            </w:r>
          </w:p>
        </w:tc>
        <w:tc>
          <w:tcPr>
            <w:tcW w:w="1657" w:type="dxa"/>
            <w:vMerge w:val="restart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照片</w:t>
            </w:r>
          </w:p>
        </w:tc>
      </w:tr>
      <w:tr w:rsidR="00BC449E">
        <w:trPr>
          <w:cantSplit/>
          <w:trHeight w:val="495"/>
          <w:jc w:val="center"/>
        </w:trPr>
        <w:tc>
          <w:tcPr>
            <w:tcW w:w="1376" w:type="dxa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327" w:type="dxa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" w:type="dxa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4" w:type="dxa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4" w:type="dxa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" w:type="dxa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4" w:type="dxa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7" w:type="dxa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42" w:type="dxa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2" w:type="dxa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4" w:type="dxa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4" w:type="dxa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" w:type="dxa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4" w:type="dxa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34" w:type="dxa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57" w:type="dxa"/>
            <w:vMerge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C449E">
        <w:trPr>
          <w:cantSplit/>
          <w:trHeight w:val="501"/>
          <w:jc w:val="center"/>
        </w:trPr>
        <w:tc>
          <w:tcPr>
            <w:tcW w:w="1376" w:type="dxa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出生年月</w:t>
            </w:r>
          </w:p>
        </w:tc>
        <w:tc>
          <w:tcPr>
            <w:tcW w:w="2269" w:type="dxa"/>
            <w:gridSpan w:val="8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 xml:space="preserve">    </w:t>
            </w:r>
          </w:p>
        </w:tc>
        <w:tc>
          <w:tcPr>
            <w:tcW w:w="1945" w:type="dxa"/>
            <w:gridSpan w:val="8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最高学历</w:t>
            </w:r>
          </w:p>
        </w:tc>
        <w:tc>
          <w:tcPr>
            <w:tcW w:w="1629" w:type="dxa"/>
            <w:gridSpan w:val="5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57" w:type="dxa"/>
            <w:vMerge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C449E">
        <w:trPr>
          <w:cantSplit/>
          <w:trHeight w:val="546"/>
          <w:jc w:val="center"/>
        </w:trPr>
        <w:tc>
          <w:tcPr>
            <w:tcW w:w="1376" w:type="dxa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所获学位</w:t>
            </w:r>
          </w:p>
        </w:tc>
        <w:tc>
          <w:tcPr>
            <w:tcW w:w="2269" w:type="dxa"/>
            <w:gridSpan w:val="8"/>
            <w:vAlign w:val="center"/>
          </w:tcPr>
          <w:p w:rsidR="00BC449E" w:rsidRDefault="00BC449E"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45" w:type="dxa"/>
            <w:gridSpan w:val="8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毕业时间</w:t>
            </w:r>
          </w:p>
        </w:tc>
        <w:tc>
          <w:tcPr>
            <w:tcW w:w="1629" w:type="dxa"/>
            <w:gridSpan w:val="5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57" w:type="dxa"/>
            <w:vMerge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C449E">
        <w:trPr>
          <w:trHeight w:val="465"/>
          <w:jc w:val="center"/>
        </w:trPr>
        <w:tc>
          <w:tcPr>
            <w:tcW w:w="1376" w:type="dxa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毕业</w:t>
            </w:r>
          </w:p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学校</w:t>
            </w:r>
          </w:p>
        </w:tc>
        <w:tc>
          <w:tcPr>
            <w:tcW w:w="4214" w:type="dxa"/>
            <w:gridSpan w:val="16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所学专业</w:t>
            </w:r>
          </w:p>
        </w:tc>
        <w:tc>
          <w:tcPr>
            <w:tcW w:w="1657" w:type="dxa"/>
            <w:vAlign w:val="center"/>
          </w:tcPr>
          <w:p w:rsidR="00BC449E" w:rsidRDefault="00BC449E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BC449E">
        <w:trPr>
          <w:trHeight w:val="465"/>
          <w:jc w:val="center"/>
        </w:trPr>
        <w:tc>
          <w:tcPr>
            <w:tcW w:w="1376" w:type="dxa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参加工作</w:t>
            </w:r>
          </w:p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时</w:t>
            </w:r>
            <w:r>
              <w:rPr>
                <w:rFonts w:ascii="仿宋" w:eastAsia="仿宋" w:hAnsi="仿宋" w:cs="宋体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>间</w:t>
            </w:r>
          </w:p>
        </w:tc>
        <w:tc>
          <w:tcPr>
            <w:tcW w:w="2269" w:type="dxa"/>
            <w:gridSpan w:val="8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45" w:type="dxa"/>
            <w:gridSpan w:val="8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现从事专业</w:t>
            </w:r>
          </w:p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及年限</w:t>
            </w:r>
          </w:p>
        </w:tc>
        <w:tc>
          <w:tcPr>
            <w:tcW w:w="3286" w:type="dxa"/>
            <w:gridSpan w:val="6"/>
            <w:vAlign w:val="center"/>
          </w:tcPr>
          <w:p w:rsidR="00BC449E" w:rsidRDefault="00BC449E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BC449E">
        <w:trPr>
          <w:trHeight w:val="450"/>
          <w:jc w:val="center"/>
        </w:trPr>
        <w:tc>
          <w:tcPr>
            <w:tcW w:w="1376" w:type="dxa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</w:t>
            </w:r>
          </w:p>
        </w:tc>
        <w:tc>
          <w:tcPr>
            <w:tcW w:w="7500" w:type="dxa"/>
            <w:gridSpan w:val="22"/>
            <w:vAlign w:val="center"/>
          </w:tcPr>
          <w:p w:rsidR="00BC449E" w:rsidRDefault="00BC449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C449E">
        <w:trPr>
          <w:trHeight w:val="450"/>
          <w:jc w:val="center"/>
        </w:trPr>
        <w:tc>
          <w:tcPr>
            <w:tcW w:w="1376" w:type="dxa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办公电话</w:t>
            </w:r>
          </w:p>
        </w:tc>
        <w:tc>
          <w:tcPr>
            <w:tcW w:w="2269" w:type="dxa"/>
            <w:gridSpan w:val="8"/>
            <w:vAlign w:val="center"/>
          </w:tcPr>
          <w:p w:rsidR="00BC449E" w:rsidRDefault="00BC44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5" w:type="dxa"/>
            <w:gridSpan w:val="8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移动电话</w:t>
            </w:r>
          </w:p>
        </w:tc>
        <w:tc>
          <w:tcPr>
            <w:tcW w:w="3286" w:type="dxa"/>
            <w:gridSpan w:val="6"/>
            <w:vAlign w:val="center"/>
          </w:tcPr>
          <w:p w:rsidR="00BC449E" w:rsidRDefault="00BC449E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C449E">
        <w:trPr>
          <w:trHeight w:val="450"/>
          <w:jc w:val="center"/>
        </w:trPr>
        <w:tc>
          <w:tcPr>
            <w:tcW w:w="1376" w:type="dxa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微信号</w:t>
            </w:r>
          </w:p>
        </w:tc>
        <w:tc>
          <w:tcPr>
            <w:tcW w:w="2269" w:type="dxa"/>
            <w:gridSpan w:val="8"/>
            <w:vAlign w:val="center"/>
          </w:tcPr>
          <w:p w:rsidR="00BC449E" w:rsidRDefault="00BC44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5" w:type="dxa"/>
            <w:gridSpan w:val="8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E-mail</w:t>
            </w:r>
          </w:p>
        </w:tc>
        <w:tc>
          <w:tcPr>
            <w:tcW w:w="3286" w:type="dxa"/>
            <w:gridSpan w:val="6"/>
            <w:vAlign w:val="center"/>
          </w:tcPr>
          <w:p w:rsidR="00BC449E" w:rsidRDefault="00BC449E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C449E">
        <w:trPr>
          <w:trHeight w:val="450"/>
          <w:jc w:val="center"/>
        </w:trPr>
        <w:tc>
          <w:tcPr>
            <w:tcW w:w="1376" w:type="dxa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通讯地址</w:t>
            </w:r>
          </w:p>
        </w:tc>
        <w:tc>
          <w:tcPr>
            <w:tcW w:w="2269" w:type="dxa"/>
            <w:gridSpan w:val="8"/>
            <w:vAlign w:val="center"/>
          </w:tcPr>
          <w:p w:rsidR="00BC449E" w:rsidRDefault="00BC44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5" w:type="dxa"/>
            <w:gridSpan w:val="8"/>
            <w:vAlign w:val="center"/>
          </w:tcPr>
          <w:p w:rsidR="00BC449E" w:rsidRDefault="007E4982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邮政编码</w:t>
            </w:r>
          </w:p>
        </w:tc>
        <w:tc>
          <w:tcPr>
            <w:tcW w:w="3286" w:type="dxa"/>
            <w:gridSpan w:val="6"/>
            <w:vAlign w:val="center"/>
          </w:tcPr>
          <w:p w:rsidR="00BC449E" w:rsidRDefault="00BC449E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C449E">
        <w:trPr>
          <w:trHeight w:val="1345"/>
          <w:jc w:val="center"/>
        </w:trPr>
        <w:tc>
          <w:tcPr>
            <w:tcW w:w="8876" w:type="dxa"/>
            <w:gridSpan w:val="23"/>
          </w:tcPr>
          <w:p w:rsidR="00BC449E" w:rsidRDefault="007E4982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个人工作履历：</w:t>
            </w:r>
            <w:r>
              <w:rPr>
                <w:rFonts w:ascii="仿宋" w:eastAsia="仿宋" w:hAnsi="仿宋" w:cs="宋体"/>
                <w:sz w:val="24"/>
              </w:rPr>
              <w:t xml:space="preserve"> </w:t>
            </w:r>
          </w:p>
          <w:p w:rsidR="00BC449E" w:rsidRDefault="00BC449E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BC449E" w:rsidRDefault="00BC449E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BC449E" w:rsidRDefault="00BC449E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BC449E" w:rsidRDefault="00BC449E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BC449E">
        <w:trPr>
          <w:trHeight w:val="1384"/>
          <w:jc w:val="center"/>
        </w:trPr>
        <w:tc>
          <w:tcPr>
            <w:tcW w:w="8876" w:type="dxa"/>
            <w:gridSpan w:val="23"/>
          </w:tcPr>
          <w:p w:rsidR="00BC449E" w:rsidRDefault="007E4982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主要研究方向及成果：</w:t>
            </w:r>
          </w:p>
          <w:p w:rsidR="00BC449E" w:rsidRDefault="00BC449E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BC449E" w:rsidRDefault="00BC449E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BC449E" w:rsidRDefault="00BC449E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BC449E">
        <w:trPr>
          <w:trHeight w:val="450"/>
          <w:jc w:val="center"/>
        </w:trPr>
        <w:tc>
          <w:tcPr>
            <w:tcW w:w="8876" w:type="dxa"/>
            <w:gridSpan w:val="23"/>
          </w:tcPr>
          <w:p w:rsidR="00BC449E" w:rsidRDefault="007E4982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本人专业特长：</w:t>
            </w:r>
          </w:p>
          <w:p w:rsidR="00BC449E" w:rsidRDefault="007E4982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BC449E" w:rsidRDefault="00BC449E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BC449E">
        <w:trPr>
          <w:trHeight w:val="450"/>
          <w:jc w:val="center"/>
        </w:trPr>
        <w:tc>
          <w:tcPr>
            <w:tcW w:w="8876" w:type="dxa"/>
            <w:gridSpan w:val="23"/>
          </w:tcPr>
          <w:p w:rsidR="00BC449E" w:rsidRDefault="00BC449E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BC449E" w:rsidRDefault="007E4982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申请人签名：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日</w:t>
            </w:r>
          </w:p>
        </w:tc>
      </w:tr>
      <w:tr w:rsidR="00BC449E">
        <w:trPr>
          <w:trHeight w:val="450"/>
          <w:jc w:val="center"/>
        </w:trPr>
        <w:tc>
          <w:tcPr>
            <w:tcW w:w="4438" w:type="dxa"/>
            <w:gridSpan w:val="13"/>
          </w:tcPr>
          <w:p w:rsidR="00BC449E" w:rsidRDefault="007E498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本人所在单位意见：</w:t>
            </w:r>
          </w:p>
          <w:p w:rsidR="00BC449E" w:rsidRDefault="00BC449E">
            <w:pPr>
              <w:rPr>
                <w:rFonts w:ascii="仿宋" w:eastAsia="仿宋" w:hAnsi="仿宋"/>
                <w:sz w:val="24"/>
              </w:rPr>
            </w:pPr>
          </w:p>
          <w:p w:rsidR="00BC449E" w:rsidRDefault="00BC449E">
            <w:pPr>
              <w:rPr>
                <w:rFonts w:ascii="仿宋" w:eastAsia="仿宋" w:hAnsi="仿宋"/>
                <w:sz w:val="24"/>
              </w:rPr>
            </w:pPr>
          </w:p>
          <w:p w:rsidR="00BC449E" w:rsidRDefault="00BC449E">
            <w:pPr>
              <w:rPr>
                <w:rFonts w:ascii="仿宋" w:eastAsia="仿宋" w:hAnsi="仿宋"/>
                <w:sz w:val="24"/>
              </w:rPr>
            </w:pPr>
          </w:p>
          <w:p w:rsidR="00BC449E" w:rsidRDefault="007E4982">
            <w:pPr>
              <w:ind w:firstLineChars="1300" w:firstLine="3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（公章）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BC449E" w:rsidRDefault="007E4982">
            <w:pPr>
              <w:ind w:firstLineChars="1000" w:firstLine="240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4438" w:type="dxa"/>
            <w:gridSpan w:val="10"/>
          </w:tcPr>
          <w:p w:rsidR="00BC449E" w:rsidRDefault="007E498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包头建筑业协会意见：</w:t>
            </w:r>
          </w:p>
          <w:p w:rsidR="00BC449E" w:rsidRDefault="00BC449E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</w:p>
          <w:p w:rsidR="00BC449E" w:rsidRDefault="00BC449E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</w:p>
          <w:p w:rsidR="00BC449E" w:rsidRDefault="00BC449E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</w:p>
          <w:p w:rsidR="00BC449E" w:rsidRDefault="007E4982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（公章）</w:t>
            </w: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BC449E" w:rsidRDefault="007E4982">
            <w:pPr>
              <w:ind w:firstLineChars="1000" w:firstLine="240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BC449E" w:rsidRDefault="007E4982">
      <w:pPr>
        <w:spacing w:line="320" w:lineRule="exact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备注：</w:t>
      </w:r>
      <w:r>
        <w:rPr>
          <w:rFonts w:ascii="仿宋" w:eastAsia="仿宋" w:hAnsi="仿宋" w:cs="宋体" w:hint="eastAsia"/>
          <w:bCs/>
          <w:kern w:val="0"/>
          <w:sz w:val="24"/>
        </w:rPr>
        <w:t>1.</w:t>
      </w:r>
      <w:r>
        <w:rPr>
          <w:rFonts w:ascii="仿宋" w:eastAsia="仿宋" w:hAnsi="仿宋" w:cs="宋体" w:hint="eastAsia"/>
          <w:bCs/>
          <w:kern w:val="0"/>
          <w:sz w:val="24"/>
        </w:rPr>
        <w:t>如果表格中有关内容填写不下，可另附页；</w:t>
      </w:r>
    </w:p>
    <w:p w:rsidR="00BC449E" w:rsidRDefault="007E4982">
      <w:pPr>
        <w:spacing w:line="320" w:lineRule="exact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 xml:space="preserve">      2.</w:t>
      </w:r>
      <w:r>
        <w:rPr>
          <w:rFonts w:ascii="仿宋" w:eastAsia="仿宋" w:hAnsi="仿宋" w:cs="宋体" w:hint="eastAsia"/>
          <w:bCs/>
          <w:kern w:val="0"/>
          <w:sz w:val="24"/>
        </w:rPr>
        <w:t>请将有关学历、技术职称、执业资格证明等扫描件打包发送邮箱</w:t>
      </w:r>
    </w:p>
    <w:p w:rsidR="00BC449E" w:rsidRDefault="007E4982">
      <w:pPr>
        <w:spacing w:line="3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 xml:space="preserve">      3.</w:t>
      </w:r>
      <w:r>
        <w:rPr>
          <w:rFonts w:ascii="仿宋" w:eastAsia="仿宋" w:hAnsi="仿宋" w:cs="宋体" w:hint="eastAsia"/>
          <w:bCs/>
          <w:kern w:val="0"/>
          <w:sz w:val="24"/>
        </w:rPr>
        <w:t>联系人：</w:t>
      </w:r>
      <w:r>
        <w:rPr>
          <w:rFonts w:ascii="仿宋" w:eastAsia="仿宋" w:hAnsi="仿宋" w:cs="宋体" w:hint="eastAsia"/>
          <w:bCs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bCs/>
          <w:kern w:val="0"/>
          <w:sz w:val="24"/>
        </w:rPr>
        <w:t>联系电话：</w:t>
      </w:r>
      <w:r>
        <w:rPr>
          <w:rFonts w:ascii="仿宋" w:eastAsia="仿宋" w:hAnsi="仿宋" w:cs="宋体" w:hint="eastAsia"/>
          <w:bCs/>
          <w:kern w:val="0"/>
          <w:sz w:val="24"/>
        </w:rPr>
        <w:t xml:space="preserve">       </w:t>
      </w:r>
    </w:p>
    <w:p w:rsidR="00BC449E" w:rsidRDefault="007E498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附件三：</w:t>
      </w:r>
    </w:p>
    <w:p w:rsidR="00BC449E" w:rsidRDefault="007E4982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包头建筑业协会专家工作承诺书</w:t>
      </w:r>
    </w:p>
    <w:p w:rsidR="00BC449E" w:rsidRDefault="007E498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本人已经仔细阅读《中华人民共和国保守国家秘密法》（以下简称《保密法》）和《包头建筑业协会专家委员会管理办法》（以下简称《管理办法》），知道因本人的故意或不当行为将导致或可能违反《保密法》和《管理办法》，知道违反《保密法》和《管理办法》所应承担的责任。</w:t>
      </w:r>
    </w:p>
    <w:p w:rsidR="00BC449E" w:rsidRDefault="007E498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二、本人将</w:t>
      </w:r>
      <w:r>
        <w:rPr>
          <w:rFonts w:ascii="仿宋" w:eastAsia="仿宋" w:hAnsi="仿宋" w:hint="eastAsia"/>
          <w:sz w:val="30"/>
          <w:szCs w:val="30"/>
        </w:rPr>
        <w:t>自觉遵守《保密法》和《管理办法》规定。本人愿意为保守国家秘密承担义务，也愿意承担因个人行为造成损失的法律责任。</w:t>
      </w:r>
    </w:p>
    <w:p w:rsidR="00BC449E" w:rsidRDefault="007E498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</w:t>
      </w:r>
      <w:proofErr w:type="gramStart"/>
      <w:r>
        <w:rPr>
          <w:rFonts w:ascii="仿宋" w:eastAsia="仿宋" w:hAnsi="仿宋" w:hint="eastAsia"/>
          <w:sz w:val="30"/>
          <w:szCs w:val="30"/>
        </w:rPr>
        <w:t>本承诺</w:t>
      </w:r>
      <w:proofErr w:type="gramEnd"/>
      <w:r>
        <w:rPr>
          <w:rFonts w:ascii="仿宋" w:eastAsia="仿宋" w:hAnsi="仿宋" w:hint="eastAsia"/>
          <w:sz w:val="30"/>
          <w:szCs w:val="30"/>
        </w:rPr>
        <w:t>书签字后生效。</w:t>
      </w:r>
    </w:p>
    <w:p w:rsidR="00BC449E" w:rsidRDefault="007E4982">
      <w:pPr>
        <w:ind w:left="11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</w:t>
      </w:r>
    </w:p>
    <w:p w:rsidR="00BC449E" w:rsidRDefault="00BC449E">
      <w:pPr>
        <w:rPr>
          <w:rFonts w:ascii="仿宋" w:eastAsia="仿宋" w:hAnsi="仿宋"/>
          <w:sz w:val="30"/>
          <w:szCs w:val="30"/>
        </w:rPr>
      </w:pPr>
    </w:p>
    <w:p w:rsidR="00BC449E" w:rsidRDefault="00BC449E">
      <w:pPr>
        <w:ind w:firstLineChars="1250" w:firstLine="3750"/>
        <w:rPr>
          <w:rFonts w:ascii="仿宋" w:eastAsia="仿宋" w:hAnsi="仿宋"/>
          <w:sz w:val="30"/>
          <w:szCs w:val="30"/>
        </w:rPr>
      </w:pPr>
    </w:p>
    <w:p w:rsidR="00BC449E" w:rsidRDefault="007E4982">
      <w:pPr>
        <w:ind w:right="600" w:firstLineChars="1250" w:firstLine="375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承诺人（签字）：</w:t>
      </w:r>
    </w:p>
    <w:p w:rsidR="00BC449E" w:rsidRDefault="007E4982">
      <w:pPr>
        <w:ind w:left="11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</w:t>
      </w:r>
    </w:p>
    <w:p w:rsidR="00BC449E" w:rsidRDefault="007E4982">
      <w:pPr>
        <w:ind w:firstLineChars="2400" w:firstLine="7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BC449E" w:rsidRDefault="00BC449E">
      <w:pPr>
        <w:jc w:val="left"/>
        <w:rPr>
          <w:rFonts w:ascii="仿宋" w:eastAsia="仿宋" w:hAnsi="仿宋" w:cs="仿宋_GB2312"/>
          <w:sz w:val="30"/>
          <w:szCs w:val="30"/>
        </w:rPr>
      </w:pPr>
    </w:p>
    <w:p w:rsidR="00BC449E" w:rsidRDefault="00BC449E">
      <w:pPr>
        <w:rPr>
          <w:rFonts w:ascii="仿宋" w:eastAsia="仿宋" w:hAnsi="仿宋" w:cs="仿宋"/>
          <w:sz w:val="32"/>
          <w:szCs w:val="32"/>
        </w:rPr>
      </w:pPr>
    </w:p>
    <w:p w:rsidR="00BC449E" w:rsidRDefault="00BC449E">
      <w:pPr>
        <w:ind w:firstLineChars="2000" w:firstLine="6400"/>
        <w:rPr>
          <w:rFonts w:ascii="仿宋" w:eastAsia="仿宋" w:hAnsi="仿宋" w:cs="仿宋"/>
          <w:sz w:val="32"/>
          <w:szCs w:val="32"/>
        </w:rPr>
      </w:pPr>
    </w:p>
    <w:p w:rsidR="00BC449E" w:rsidRDefault="00BC449E">
      <w:pPr>
        <w:ind w:firstLineChars="2000" w:firstLine="6400"/>
        <w:rPr>
          <w:rFonts w:ascii="仿宋" w:eastAsia="仿宋" w:hAnsi="仿宋" w:cs="仿宋"/>
          <w:sz w:val="32"/>
          <w:szCs w:val="32"/>
        </w:rPr>
      </w:pPr>
    </w:p>
    <w:p w:rsidR="00BC449E" w:rsidRDefault="00BC449E">
      <w:pPr>
        <w:wordWrap w:val="0"/>
        <w:spacing w:line="840" w:lineRule="exact"/>
        <w:ind w:right="420"/>
        <w:jc w:val="right"/>
        <w:rPr>
          <w:rFonts w:ascii="仿宋" w:eastAsia="仿宋" w:hAnsi="仿宋" w:cs="仿宋"/>
          <w:color w:val="000000"/>
          <w:sz w:val="32"/>
          <w:szCs w:val="32"/>
        </w:rPr>
        <w:sectPr w:rsidR="00BC449E">
          <w:pgSz w:w="11906" w:h="16838"/>
          <w:pgMar w:top="1134" w:right="1417" w:bottom="1134" w:left="1417" w:header="851" w:footer="992" w:gutter="0"/>
          <w:cols w:space="720"/>
          <w:docGrid w:type="lines" w:linePitch="316"/>
        </w:sectPr>
      </w:pPr>
    </w:p>
    <w:p w:rsidR="00BC449E" w:rsidRDefault="00BC449E">
      <w:pPr>
        <w:wordWrap w:val="0"/>
        <w:spacing w:line="840" w:lineRule="exact"/>
        <w:ind w:right="1380"/>
        <w:rPr>
          <w:rFonts w:ascii="仿宋" w:eastAsia="仿宋" w:hAnsi="仿宋" w:cs="仿宋"/>
          <w:color w:val="000000"/>
          <w:sz w:val="32"/>
          <w:szCs w:val="32"/>
        </w:rPr>
      </w:pPr>
    </w:p>
    <w:p w:rsidR="00BC449E" w:rsidRDefault="00BC449E">
      <w:pPr>
        <w:wordWrap w:val="0"/>
        <w:spacing w:line="840" w:lineRule="exact"/>
        <w:ind w:right="10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BC449E" w:rsidRDefault="00BC449E">
      <w:pPr>
        <w:wordWrap w:val="0"/>
        <w:spacing w:line="840" w:lineRule="exact"/>
        <w:ind w:right="10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BC449E" w:rsidRDefault="00BC449E">
      <w:pPr>
        <w:wordWrap w:val="0"/>
        <w:spacing w:line="840" w:lineRule="exact"/>
        <w:ind w:right="10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BC449E" w:rsidRDefault="00BC449E">
      <w:pPr>
        <w:wordWrap w:val="0"/>
        <w:spacing w:line="840" w:lineRule="exact"/>
        <w:ind w:right="10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BC449E" w:rsidRDefault="00BC449E">
      <w:pPr>
        <w:wordWrap w:val="0"/>
        <w:spacing w:line="840" w:lineRule="exact"/>
        <w:ind w:right="10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BC449E" w:rsidRDefault="00BC449E">
      <w:pPr>
        <w:wordWrap w:val="0"/>
        <w:spacing w:line="840" w:lineRule="exact"/>
        <w:ind w:right="1384"/>
        <w:rPr>
          <w:rFonts w:ascii="仿宋" w:eastAsia="仿宋" w:hAnsi="仿宋" w:cs="仿宋"/>
          <w:b/>
          <w:color w:val="000000"/>
          <w:sz w:val="32"/>
          <w:szCs w:val="32"/>
        </w:rPr>
        <w:sectPr w:rsidR="00BC449E">
          <w:pgSz w:w="11906" w:h="16838"/>
          <w:pgMar w:top="1134" w:right="1417" w:bottom="1134" w:left="1417" w:header="851" w:footer="992" w:gutter="0"/>
          <w:cols w:space="720"/>
          <w:docGrid w:type="lines" w:linePitch="316"/>
        </w:sectPr>
      </w:pPr>
    </w:p>
    <w:p w:rsidR="00BC449E" w:rsidRDefault="00BC449E">
      <w:pPr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sectPr w:rsidR="00BC44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982" w:rsidRDefault="007E4982">
      <w:r>
        <w:separator/>
      </w:r>
    </w:p>
  </w:endnote>
  <w:endnote w:type="continuationSeparator" w:id="0">
    <w:p w:rsidR="007E4982" w:rsidRDefault="007E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259461"/>
    </w:sdtPr>
    <w:sdtEndPr/>
    <w:sdtContent>
      <w:p w:rsidR="00BC449E" w:rsidRDefault="007E49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 w:rsidR="00BC449E" w:rsidRDefault="00BC44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982" w:rsidRDefault="007E4982">
      <w:r>
        <w:separator/>
      </w:r>
    </w:p>
  </w:footnote>
  <w:footnote w:type="continuationSeparator" w:id="0">
    <w:p w:rsidR="007E4982" w:rsidRDefault="007E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49E" w:rsidRDefault="00BC449E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49E" w:rsidRDefault="00BC449E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5F"/>
    <w:rsid w:val="000074E4"/>
    <w:rsid w:val="00044439"/>
    <w:rsid w:val="000621A0"/>
    <w:rsid w:val="000844DE"/>
    <w:rsid w:val="000C0660"/>
    <w:rsid w:val="000C115E"/>
    <w:rsid w:val="000D3EC4"/>
    <w:rsid w:val="000E0820"/>
    <w:rsid w:val="000F2FE2"/>
    <w:rsid w:val="0010207A"/>
    <w:rsid w:val="00146469"/>
    <w:rsid w:val="00175900"/>
    <w:rsid w:val="00194816"/>
    <w:rsid w:val="001971CD"/>
    <w:rsid w:val="001A2037"/>
    <w:rsid w:val="001A3DD6"/>
    <w:rsid w:val="001C03FC"/>
    <w:rsid w:val="001E0713"/>
    <w:rsid w:val="00203C23"/>
    <w:rsid w:val="00204661"/>
    <w:rsid w:val="0023338F"/>
    <w:rsid w:val="002349E8"/>
    <w:rsid w:val="00235DA8"/>
    <w:rsid w:val="002478F6"/>
    <w:rsid w:val="00262EDE"/>
    <w:rsid w:val="00270E64"/>
    <w:rsid w:val="00270F98"/>
    <w:rsid w:val="002870A6"/>
    <w:rsid w:val="00295C61"/>
    <w:rsid w:val="002B394F"/>
    <w:rsid w:val="002F24C0"/>
    <w:rsid w:val="002F63B5"/>
    <w:rsid w:val="00301953"/>
    <w:rsid w:val="003505C8"/>
    <w:rsid w:val="00354EDE"/>
    <w:rsid w:val="00357019"/>
    <w:rsid w:val="0036773C"/>
    <w:rsid w:val="00391654"/>
    <w:rsid w:val="00391FC1"/>
    <w:rsid w:val="00392E26"/>
    <w:rsid w:val="003B68B7"/>
    <w:rsid w:val="003C6BDB"/>
    <w:rsid w:val="00410464"/>
    <w:rsid w:val="00413C82"/>
    <w:rsid w:val="00417064"/>
    <w:rsid w:val="00433410"/>
    <w:rsid w:val="0045449C"/>
    <w:rsid w:val="00454F64"/>
    <w:rsid w:val="0045755F"/>
    <w:rsid w:val="004969FC"/>
    <w:rsid w:val="004B1A83"/>
    <w:rsid w:val="004B36AD"/>
    <w:rsid w:val="004E71AE"/>
    <w:rsid w:val="0050275F"/>
    <w:rsid w:val="0051232B"/>
    <w:rsid w:val="0054111D"/>
    <w:rsid w:val="00542061"/>
    <w:rsid w:val="005520D5"/>
    <w:rsid w:val="00566083"/>
    <w:rsid w:val="005925AC"/>
    <w:rsid w:val="005E39C7"/>
    <w:rsid w:val="00604D75"/>
    <w:rsid w:val="006275C0"/>
    <w:rsid w:val="006534C1"/>
    <w:rsid w:val="006560AA"/>
    <w:rsid w:val="00665A7E"/>
    <w:rsid w:val="00677CA7"/>
    <w:rsid w:val="00681CF3"/>
    <w:rsid w:val="006916ED"/>
    <w:rsid w:val="006A51CF"/>
    <w:rsid w:val="006C077B"/>
    <w:rsid w:val="006E1BEB"/>
    <w:rsid w:val="006E2FEF"/>
    <w:rsid w:val="0070694E"/>
    <w:rsid w:val="00713A7E"/>
    <w:rsid w:val="00720A46"/>
    <w:rsid w:val="00737D66"/>
    <w:rsid w:val="007877F2"/>
    <w:rsid w:val="00793969"/>
    <w:rsid w:val="007C2ECF"/>
    <w:rsid w:val="007E1E59"/>
    <w:rsid w:val="007E4982"/>
    <w:rsid w:val="00835233"/>
    <w:rsid w:val="00844DD1"/>
    <w:rsid w:val="008631DD"/>
    <w:rsid w:val="00863726"/>
    <w:rsid w:val="00870540"/>
    <w:rsid w:val="0089138D"/>
    <w:rsid w:val="008A78C6"/>
    <w:rsid w:val="008B3525"/>
    <w:rsid w:val="008C041C"/>
    <w:rsid w:val="008C5E1D"/>
    <w:rsid w:val="008C6F11"/>
    <w:rsid w:val="008E3BFB"/>
    <w:rsid w:val="008F18AB"/>
    <w:rsid w:val="008F5710"/>
    <w:rsid w:val="00911B12"/>
    <w:rsid w:val="00924E8A"/>
    <w:rsid w:val="0093068A"/>
    <w:rsid w:val="0094307A"/>
    <w:rsid w:val="00950E28"/>
    <w:rsid w:val="00966317"/>
    <w:rsid w:val="00986323"/>
    <w:rsid w:val="009A3F26"/>
    <w:rsid w:val="009A770F"/>
    <w:rsid w:val="00A00014"/>
    <w:rsid w:val="00A01641"/>
    <w:rsid w:val="00A15907"/>
    <w:rsid w:val="00A27EF7"/>
    <w:rsid w:val="00A60141"/>
    <w:rsid w:val="00A82232"/>
    <w:rsid w:val="00AC3F5C"/>
    <w:rsid w:val="00AF58C6"/>
    <w:rsid w:val="00B12C4D"/>
    <w:rsid w:val="00B265F7"/>
    <w:rsid w:val="00B371F8"/>
    <w:rsid w:val="00B47732"/>
    <w:rsid w:val="00B745D3"/>
    <w:rsid w:val="00B7531B"/>
    <w:rsid w:val="00B93F50"/>
    <w:rsid w:val="00BA2CA1"/>
    <w:rsid w:val="00BA3001"/>
    <w:rsid w:val="00BC449E"/>
    <w:rsid w:val="00BE3FB9"/>
    <w:rsid w:val="00BF2FE7"/>
    <w:rsid w:val="00C557A3"/>
    <w:rsid w:val="00C668DA"/>
    <w:rsid w:val="00C758AF"/>
    <w:rsid w:val="00CC59B9"/>
    <w:rsid w:val="00CD3694"/>
    <w:rsid w:val="00D45D1A"/>
    <w:rsid w:val="00D54177"/>
    <w:rsid w:val="00D6058D"/>
    <w:rsid w:val="00D745BE"/>
    <w:rsid w:val="00D87264"/>
    <w:rsid w:val="00D91C9F"/>
    <w:rsid w:val="00D926C7"/>
    <w:rsid w:val="00D9402D"/>
    <w:rsid w:val="00DA7C2F"/>
    <w:rsid w:val="00DF4533"/>
    <w:rsid w:val="00E018B5"/>
    <w:rsid w:val="00E14381"/>
    <w:rsid w:val="00E178E6"/>
    <w:rsid w:val="00E25782"/>
    <w:rsid w:val="00E44C89"/>
    <w:rsid w:val="00E46EF0"/>
    <w:rsid w:val="00E476A3"/>
    <w:rsid w:val="00E82DDC"/>
    <w:rsid w:val="00EB0322"/>
    <w:rsid w:val="00EF5166"/>
    <w:rsid w:val="00EF7F70"/>
    <w:rsid w:val="00F0107C"/>
    <w:rsid w:val="00F7621A"/>
    <w:rsid w:val="00F8132B"/>
    <w:rsid w:val="00F859A6"/>
    <w:rsid w:val="00FA0AC2"/>
    <w:rsid w:val="00FB70B3"/>
    <w:rsid w:val="04122C6D"/>
    <w:rsid w:val="053D2239"/>
    <w:rsid w:val="09C21E79"/>
    <w:rsid w:val="13655465"/>
    <w:rsid w:val="17D943A9"/>
    <w:rsid w:val="1BA012AF"/>
    <w:rsid w:val="22D459C6"/>
    <w:rsid w:val="279024E2"/>
    <w:rsid w:val="2E4D3117"/>
    <w:rsid w:val="350B6C14"/>
    <w:rsid w:val="3BDE34D9"/>
    <w:rsid w:val="42C60384"/>
    <w:rsid w:val="51D575C9"/>
    <w:rsid w:val="56437935"/>
    <w:rsid w:val="58876DF0"/>
    <w:rsid w:val="588E2251"/>
    <w:rsid w:val="69567550"/>
    <w:rsid w:val="6B2244FD"/>
    <w:rsid w:val="6BA14B83"/>
    <w:rsid w:val="7500315C"/>
    <w:rsid w:val="756060E3"/>
    <w:rsid w:val="797F4EFB"/>
    <w:rsid w:val="7D2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0B8AB"/>
  <w15:docId w15:val="{D5D5CF17-7548-4881-BC66-58BA65A1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Hyperlink"/>
    <w:basedOn w:val="a0"/>
    <w:semiHidden/>
    <w:unhideWhenUsed/>
    <w:rPr>
      <w:color w:val="0000FF"/>
      <w:u w:val="single"/>
    </w:rPr>
  </w:style>
  <w:style w:type="character" w:customStyle="1" w:styleId="a4">
    <w:name w:val="日期 字符"/>
    <w:link w:val="a3"/>
    <w:qFormat/>
    <w:rPr>
      <w:rFonts w:ascii="Calibri" w:hAnsi="Calibri"/>
      <w:kern w:val="2"/>
      <w:sz w:val="21"/>
      <w:szCs w:val="24"/>
    </w:rPr>
  </w:style>
  <w:style w:type="character" w:customStyle="1" w:styleId="a8">
    <w:name w:val="页脚 字符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a">
    <w:name w:val="页眉 字符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批注框文本 字符"/>
    <w:link w:val="a5"/>
    <w:qFormat/>
    <w:rPr>
      <w:rFonts w:ascii="Calibri" w:hAnsi="Calibri"/>
      <w:kern w:val="2"/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paragraph" w:styleId="af0">
    <w:name w:val="No Spacing"/>
    <w:link w:val="af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无间隔 字符"/>
    <w:basedOn w:val="a0"/>
    <w:link w:val="af0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D8E022-E2C3-49CB-9FDA-2EFD98B6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414</Words>
  <Characters>2366</Characters>
  <Application>Microsoft Office Word</Application>
  <DocSecurity>0</DocSecurity>
  <Lines>19</Lines>
  <Paragraphs>5</Paragraphs>
  <ScaleCrop>false</ScaleCrop>
  <Company>CHINA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苏联最高苏维埃主席团</dc:creator>
  <cp:lastModifiedBy>苏联最高苏维埃主席团主席</cp:lastModifiedBy>
  <cp:revision>2</cp:revision>
  <cp:lastPrinted>2020-05-19T07:11:00Z</cp:lastPrinted>
  <dcterms:created xsi:type="dcterms:W3CDTF">2020-05-19T08:44:00Z</dcterms:created>
  <dcterms:modified xsi:type="dcterms:W3CDTF">2020-05-19T08:44:00Z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