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8"/>
          <w:szCs w:val="28"/>
        </w:rPr>
        <w:t>附件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2017年度内蒙古自治区工程建设自治区级施工工法评审意见汇总表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890"/>
        <w:gridCol w:w="4335"/>
        <w:gridCol w:w="4455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GRC空心管现浇混凝土空心楼板施工工法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唐文龙  郭太平  王  </w:t>
            </w:r>
            <w:r>
              <w:rPr>
                <w:rStyle w:val="4"/>
                <w:rFonts w:hint="default"/>
              </w:rPr>
              <w:t>喆</w:t>
            </w:r>
            <w:r>
              <w:rPr>
                <w:rStyle w:val="5"/>
                <w:rFonts w:hint="default" w:hAnsi="宋体"/>
              </w:rPr>
              <w:br w:type="textWrapping"/>
            </w:r>
            <w:r>
              <w:rPr>
                <w:rStyle w:val="5"/>
                <w:rFonts w:hint="default" w:hAnsi="宋体"/>
              </w:rPr>
              <w:t>杨珍瑞  贺景平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加气混凝土实心砌块填充墙体内包线管施工工法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唐文龙  郭太平  杨  凯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杨珍瑞  贺景平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自动喷水灭火系统小管径管道（DN65、DN80）沟槽连接安装施工工法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吕文武  付少彬  冯小波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吕小瑞  邵秀雅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基于BIM技术的三维施工现场布置施工工法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  杰  李跃飞  成晓宇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李永洁  苏正东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古建锻铜浮雕贴银施工工法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  伟  贺录荞  杨  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乔  波  邵秀雅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古建油漆彩绘地仗工程施工工法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贺录荞  高  伟  杨  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乔  波  陈传飞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节材型共板法兰风管制作安装施工工法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邢  震  李文华  雷  鹏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王星星  单庆生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地下室外墙新型防水套管施工工法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杨奇环  郝  军  杜海亮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李全成  姚纪平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NMGF-2017-009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渐变面弯弧玻璃幕墙施工工法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内蒙古碧轩装饰工程有限责任公司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袁  斌  张建宇  梁建宏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关江龙  井谢谢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异形点式双曲玻璃采光顶施工工法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内蒙古兴泰建设集团有限公司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内蒙古碧轩装饰工程有限责任公司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刘  正  张建宇  王  </w:t>
            </w:r>
            <w:r>
              <w:rPr>
                <w:rStyle w:val="4"/>
                <w:rFonts w:hint="default"/>
              </w:rPr>
              <w:t>喆</w:t>
            </w:r>
            <w:r>
              <w:rPr>
                <w:rStyle w:val="5"/>
                <w:rFonts w:hint="default" w:hAnsi="宋体"/>
              </w:rPr>
              <w:br w:type="textWrapping"/>
            </w:r>
            <w:r>
              <w:rPr>
                <w:rStyle w:val="5"/>
                <w:rFonts w:hint="default" w:hAnsi="宋体"/>
              </w:rPr>
              <w:t>梁建宏  吴庭荣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三维立体化网状弧形玻璃幕墙施工工法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内蒙古兴泰建设集团有限公司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内蒙古碧轩装饰工程有限责任公司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张建宇  梁建宏  杨  凯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刘瑞权  刘永萍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钢骨架+结构胶粘贴陶瓷薄板施工工法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内蒙古碧轩装饰工程有限责任公司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冯  闯  张延明  杜崇虎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星  甄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建筑外立面超高造型钢柱安装施工工法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内蒙古碧轩装饰工程有限责任公司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丁继军  牛治国  杨  凯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军  史艳新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园林工程智能节水灌溉安装施工工法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内蒙古兴泰园林绿化有限公司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白慧慧  颜琳婷  徐雨来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浩  高晓峰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异形双曲面悬挑网架按支座点分块吊装施工工法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内蒙古金鑫泰钢结构有限责任公司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郑光升  王  惠  孙志娟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段飞跃  葛友强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仿古建筑钢结构应用施工工法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内蒙古金鑫泰钢结构有限责任公司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吕  斌  郑光升  井谢谢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李双河  孙志娟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住宅小区弱电井内预埋管排布施工工法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内蒙古电子科技有限责任公司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内蒙古兴泰建设集团有限公司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李德智  王彦军  赵利霞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董  钦  武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预制型塑胶跑道铺贴施工工法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内蒙古巨华集团大华建筑安装有限公司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刘松涛  张发贵  闫振华  王存厚  昝茹芳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NMGF-2017-019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高层住宅外墙干挂陶板幕墙施工工法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内蒙古巨华集团大华建筑安装有限公司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韩  瑞  高  俊  张锦峰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范俊虎  王存厚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砖混结构复合保温外墙砌筑施工工法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内蒙古巨华集团大华建筑安装有限公司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秦树礼  顾立军  张建平 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王瑞平  徐俊平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非固化沥青防水涂料与卷材复合施工工法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内蒙古巨华集团大华建筑安装有限公司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黄瑞平  聂俊青  王日升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程淑琴  李树贞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双层钢筋网片固定地暖管（PEX）施工工法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内蒙古建设股份有限公司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武  霞  郭瑞智  白利国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孟图力格尔  武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劈裂砌块干砌施工工法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内蒙古建设股份有限公司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刘如意  赵小强  赵  敏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刘明明  那仁满达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混凝土耐磨、防渗透、防滑地面施工工法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内蒙古建设股份有限公司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武  霞  赵小强  赵  敏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刘志乐  王  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超细无机纤维保温施工工法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张莉静  樊  胜  李小冬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萌  李春辉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地下室外墙水平施工缝下剪力墙悬装模板施工工法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史建军  张莉静  李小冬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葛建琦  曹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激光桁架摊铺机防水保护层施工工法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丹  张玉光  师  帅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杨宏薇  段海龙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铁路石质路基路堑段二氧化碳致裂施工工法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张玉光  刘  丹  王  磊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张国栋  陈永生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NMGF-2017-029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连续梁钢管柱支架法施工工法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丹  张玉光  刘天智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马万乐  武  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创新型桥梁支承垫石施工工法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张玉光  刘  丹  武  泽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赵海波  刘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预制小箱梁走行式液压模板施工工法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丹  张玉光  段昊东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邓子枢  马永红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D型梁纵移架设施工工法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中铁六局集团呼和浩特铁路建设有限公司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张玉光  刘  丹  张志鹏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海  王昕生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提高悬式绝缘子交流耐压试验工作效率的新方法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武振龙  卜玉纯  文  超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李士强  郑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建筑物钢板屏蔽网预埋式施工工法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赵俊文  王  俊  安东宇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刘本连  冯永清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大型钢管格构式构架专用吊具吊装施工工法 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刘睿勇  班效民  董世飚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俊  邵建明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HGIS基础埋件施工工法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于  海  冯永清  安东宇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赵俊文  刘本连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移动式可调节预埋件及预埋螺栓固定支架安装工法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白  龙  段  军  赵俊文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俊  鲁肇文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预埋件精准预埋施工工法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内蒙古送变电有限责任公司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张利君  贾海清  张秀枝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崔志瀚  张瑞鹏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39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NMGF-2017-039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公路深路堑边坡锚杆框架梁及预加固桩组合防护施工工法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内蒙古路桥集团有限责任公司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徐  军  田伟强  邸飞武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江  文晓媛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公路边坡三联生态防护技术施工工法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内蒙古路桥集团有限责任公司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李恒山  宋幸芳  殷志刚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党  彦  文晓媛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严寒多雨地区不良地质条件下土石坝坝料填筑快速施工工法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内蒙古绰勒水利水电有限责任公司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苏  杰  冯  磊  姚世宽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李国凡  杨喜春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大面积溢流堰堰面施工工法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内蒙古绰勒水利水电有限责任公司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杨喜春  姚世宽  苏  杰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刘志远  冯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半门式刮板取料机设备安装工法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中国二冶集团有限公司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石建平  宋丽君  赵春晓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张连伟  徐宝英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500KA电解槽底梁底板整体制安工法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中国二冶集团有限公司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温  旭  杨少军  韩  露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张连伟  刘卫东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复合金属阻尼器安装工法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中国二冶集团有限公司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刘建河  张  斐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黄培华  林国学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锯齿倒灌混凝土工作井施工工法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中国二冶集团有限公司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郭子彬  徐进宇  宋  萍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任俊峰  厍彦茹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大口径预制保温管水平定向钻施工工法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中国二冶集团有限公司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郭子彬  徐进宇  宋  萍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任俊峰  厍彦茹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长距离大管径地下管线土压平衡法顶管施工工法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包头城建集团股份有限公司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苏丽萍  冯永刚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49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NMGF-2017-049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水平定向钻顶管施工工法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包头城建集团股份有限公司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王新亮  吕锋骥  程海龙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三维数控钻与数控火焰锁口切割机双机联动纠偏干涉工法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内蒙古第三电力建设工程有限责任公司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李玉广  王志国  刘  迪  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刘勇刚  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自立式钢烟囱大导程螺旋破风圈计算施工工法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内蒙古第三电力建设工程有限责任公司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李玉广  李安平  戴  玉  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刘  迪  马  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正交桁架、双层网壳双曲线空冷钢结构塔桁架施工工法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内蒙古第三电力建设工程有限责任公司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李玉广  李安平  侯旭东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刘  迪  杜国顺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无跨越架跨越带电线路及障碍物输电线路拆线工法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内蒙古第三电力建设工程有限责任公司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魏建民  李燕凯  李玉广 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刘继涛  刘学建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光热中心发电塔制作吊装工法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包头恒久钢构有限公司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  涛  于  亮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白向广  郭振华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一种伞形骨架支撑装配式芯模施工工法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包头市市政公用工程有限责任公司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党剑平  潘  林  边胜利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郭利勇  温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夹芯方管龙骨钢丝网轻质隔墙施工工法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内蒙古诚达建筑装饰工程有限公司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侯  怀  黄  华  张明报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李宝军  王红梅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轻集料砌块免支模砌筑体系施工工法 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内蒙古鑫泰建筑安装（集团）有限公司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赵永杰  王中成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常  远  梁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超高层建筑三超材料垂直组合配送施工工法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赤峰正翔建筑工程有限公司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王俊祥  张慧英  郭子海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董国利  葛加君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59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NMGF-2017-059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超高层建筑高耸钢结构Tekla钢管相贯钢托式施工工法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赤峰正翔建筑工程有限公司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刘国军  刘万星  王云贺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司桂芳  葛加君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提高房间隔音性能施工工法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赤峰鑫盛隆建筑工程有限责任公司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祁志涛  谭树东  吕志远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谭术武  娄文严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耐久抗裂环氧复合地面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赤峰鑫盛隆建筑工程有限责任公司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祁志涛  谭树东  付玉昌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王振伟  娄文严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防止外墙岩棉保温脱层施工工法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内蒙古平源建工集团有限公司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刚  邢秀华  肖永哲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夏凤霞  崔淑莲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仿古建筑歇山屋面钢结构檐椽与翼角施工工法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内蒙古平源建工集团有限公司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刚  邢秀华  肖永哲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夏凤霞  崔淑莲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仿古建筑歇山屋面钢结构雀替与斗拱施工工法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内蒙古平源建工集团有限公司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刚  邢秀华  肖永哲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夏凤霞  崔淑莲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软土固化与热熔锚杆扩张高压灌浆基坑支护施工工法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赤峰永成建设集团有限公司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葛加君  孙  震  刘顺儒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杨志强  翟世友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房屋建筑七度以上地震设防预制柱板梁装配施工工法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内蒙古润得建设集团有限公司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王亚杰  朱柏林  刘希剑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李广红  葛加君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可调式托板固定梁侧邦施工工法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赤峰添柱建筑工程有限公司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马舜利  郭丹丹  赵  刚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李名扬  张东伟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装配式卫生间制作与安装施工工法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内蒙古西城建筑工程有限公司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王向前  张亚新  邵云发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王伟超  葛加君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69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NMGF-2017-069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速泄性电磁雷波墙体施工工法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内蒙古盛安建设（集团）有限公司 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姜永博  张艳姝  潘丽丽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李祥江  赵文华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医疗建筑专用气体管道“四控”安装施工工法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赤峰天达建筑有限公司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马玉春  赵菲菲  赵云峰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张相琴  张海鹏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三道抗震防雷混凝土墙体施工工法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赤峰天达建筑有限公司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李凤付  王笑伟  张杰坤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张青松  李  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冬季混凝土浇筑及防护工法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赤峰市金川市政建设工程有限公司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赵振东  林兵杰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郝彦斌  张立伟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预应力锚索支护+钢筋混凝土灌注桩施工工法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内蒙古中环市政工程有限公司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张晓茹  李国林  王伟东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王道军  王术云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城镇河道水体综合清污施工工法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赤峰诚联市政工程有限责任公司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林占辉  程伟峰  刘志伟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李海民  程伟慧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岩沥青微表处施工工法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鄂尔多斯市路泰公路工程有限责任公司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  仲  罗志宝  牛建平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高飞翔  祁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钢筋砼护面结构及其钢筋砼预制构件施工工法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内蒙古新禹水利水电工程建设有限公司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吉仁古日巴  王  海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石  鑫  张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带肋钢筋套筒搭接冷挤压连接施工工法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内蒙古蒙西建设集团有限公司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刘时伟  韩兴运  王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节能型CL剪力墙复合钢筋网架保温板安装和模板支设组合体系施工工法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内蒙古银鹰建筑安装有限责任公司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沈爱民  李晓强  薛春生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罗  鹏  聂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79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NMGF-2017-079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现浇空心楼盖单道钢丝固定薄壁方箱施工工法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内蒙古华立建设工程有限公司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郭争光  宋  孚  刘飞云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  飞  王  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80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NMGF-2017-080</w:t>
            </w:r>
          </w:p>
        </w:tc>
        <w:tc>
          <w:tcPr>
            <w:tcW w:w="4335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基于BIM技术的管线综合施工工法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内蒙古第三建筑工程有限公司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曹玉霞  吕  麒  李春辉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胡文斌  国向东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43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赤峰鑫盛隆建筑工程有限责任公司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祁志涛  谭树东  刘利志  樊丽贺  娄文严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43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中天建设集团有限公司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孙艳峰  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玕玕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 魏  巍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王玉珏  杨建亭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混凝土布料降层构件安置施工工法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江苏省苏中建设集团股份有限公司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秦月生  苏  斌  董正伟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  冰  周进海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双笼电梯防护架与主体外脚手架同步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搭设施工工法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江苏省苏中建设集团股份有限公司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闾元元  焦亚华  苏  斌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  群  周进章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电梯基坑钢管无砂井组合降水施工工法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江苏省苏中建设集团股份有限公司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闾元元  赵祖峰  董正伟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周进海  王华军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地下室非标层墙体模板免打孔施工工法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江苏省苏中建设集团股份有限公司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闾元元  董正伟  阎立群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陆志坚  许广明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小箱梁（跨度20-25m）梁端混凝土强度波动病害治理的施工工法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乌海市公路工程有限公司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武志宇  赵根根  田红霞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梁斐然  尹志国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富水区砂砾层复杂环境下潜孔冲击高压旋喷桩（DJP）施工工法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中铁十六局集团公司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张金亮  姜景双  王晓振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刘学峰  胡占涛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强富水砂砾层中袖阀管注浆加固施工工法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中铁二十一局集团公司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张金亮  杨  坤  刘国军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宋卫杰  张绍聪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“铁板沙”超硬地质下两钻一抓法成槽施工工法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中铁十六局集团公司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张金亮  姜景双  郭  健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丁玉龙  孔垂磊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89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近邻高层建筑物地连墙施工工法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中铁十八局集团公司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张金亮  姜景双  熊双根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邹建洲  李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军用梁在地铁施工中的应用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中铁十六局集团公司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赵书银  姜景双  杨海滨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曹振锋  何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NMGF-2017-088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拼接式钢盖板铺盖路面体系施工工法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中国铁建股份有限公司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中铁十六局集团公司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赵书银  张金亮  姜景双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潘同斌  王广峰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市政道路风积砂区段路基施工工法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中国建筑一局（集团）有限公司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侯小龙  李小利  袁胜强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陈  玮  郭  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方钢管龙骨散拼胶合板施工工法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中建二局第一建筑工程有限公司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胡  超  张亚杰  张  超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李叔贵  潘保芸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可周转型钢网片代替密目网外架防护施工工法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中建二局第一建筑工程有限公司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杨雅伟  赵  望  李叔贵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潘保芸  付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无粘接预应力LPM空心楼盖施工工法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中建三局集团有限公司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夏小兵  周  勇  郭祥军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艾学虎  宋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大型矿区渣山边坡植被客土喷播施工工法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中建三局第二建设工程有限责任公司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饶  淇  胡志华  林  木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陈  博  万鹏程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矿区矸石山自燃治理采用挖除拌合降温法灭火施工工法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中建三局第二建设工程有限责任公司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饶  淇  胡志华  林  木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陈  博  高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BIM技术衔接管控现场降本增效施工工法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段磊鑫  蔡  伟  张  荣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马宽伦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99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NMGF-2017-099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鹰眼部位双曲面玻璃幕墙施工工法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马宽伦  崔术宁  赵鹏飞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陈薪龙  杨少华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工法编号</w:t>
            </w:r>
          </w:p>
        </w:tc>
        <w:tc>
          <w:tcPr>
            <w:tcW w:w="4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工法名称</w:t>
            </w:r>
          </w:p>
        </w:tc>
        <w:tc>
          <w:tcPr>
            <w:tcW w:w="4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完成单位</w:t>
            </w:r>
          </w:p>
        </w:tc>
        <w:tc>
          <w:tcPr>
            <w:tcW w:w="29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保湿型免维护室内红土网球场地施工工法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秦雷雷  姜体标  毕文豪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马宽伦  刘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液压分裂大直径超流态混凝土压灌桩虚桩施工工法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张俊飞  蔡  伟  吕德仑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杨  帆  刘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内蒙古沙漠地区预制箱梁泡沫芯模内模板施工工法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  宁  杨万锋  何彦文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李世振  许  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103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NMGF-2017-103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厚杂填土区域基坑边坡钢花管土钉施工工法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中国建筑第八工程局有限公司西北分公司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马宽伦  崔术宁  姜体标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于志国  张  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104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NMGF-2017-104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城市综合管廊预制施工工法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中交第一公路工程局有限公司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王建军  刘志伟  孙瑞隆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南  志  王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105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NMGF-2017-105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综合管廊明挖现浇施工工法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中交第一公路工程局有限公司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王建军  刘志伟  孙瑞隆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王兆辉  张雪跃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106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NMGF-2017-106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钢箱梁桥面铺装Eliminator甲基丙烯酸树脂防水粘结体系施工工法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中交一公局第六工程有限公司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高俊义  王建军  南  志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孙瑞隆  王兆辉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107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NMGF-2017-107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综合管廊预制管节中隔墙后浇施工工法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中建城市建设发展有限公司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周玉岭  李海青  王旭东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  磊  郭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108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NMGF-2017-108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水电管道集中加工施工工法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中天建设集团有限公司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孙艳峰  张艳军  魏  巍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高建军  郝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109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NMGF-2017-109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铝合金模板施工工法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中天建设集团有限公司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米宏跃  张艳军  魏  巍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魏振国  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玕玕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110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NMGF-2017-110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剪力墙模板免开孔支模施工工法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中天建设集团有限公司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魏振国  张艳军  魏  巍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王梦霞  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玕玕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111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NMGF-2017-111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基于BIM技术的二次结构砌体工程施工工法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中天建设集团有限公司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 xml:space="preserve">魏振国  张艳军  魏  巍  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王梦霞  陈培才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112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kern w:val="0"/>
                <w:sz w:val="21"/>
                <w:szCs w:val="21"/>
              </w:rPr>
              <w:t>NMGF-2017-112</w:t>
            </w:r>
          </w:p>
        </w:tc>
        <w:tc>
          <w:tcPr>
            <w:tcW w:w="433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企口式双拼抱箍定型圆柱木模板施工工法</w:t>
            </w:r>
          </w:p>
        </w:tc>
        <w:tc>
          <w:tcPr>
            <w:tcW w:w="445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通州建总集团有限公司</w:t>
            </w:r>
          </w:p>
        </w:tc>
        <w:tc>
          <w:tcPr>
            <w:tcW w:w="290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瞿启忠  邱  欣  陈秀荣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钱  峰  徐  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896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0D97"/>
    <w:rsid w:val="31640D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VMRWGHNNQKDNCVV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2018-07-03T02:17:00Z</dcterms:created>
  <dc:creator>菠萝香蕉大橙子</dc:creator>
  <cp:lastModifiedBy>菠萝香蕉大橙子</cp:lastModifiedBy>
  <dcterms:modified xsi:type="dcterms:W3CDTF">2018-07-03T02:20:09Z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